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Rule="auto" w:line="240" w:after="0"/>
        <w:tabs>
          <w:tab w:val="center" w:pos="1560" w:leader="none"/>
          <w:tab w:val="center" w:pos="6237" w:leader="none"/>
        </w:tabs>
        <w:rPr>
          <w:szCs w:val="26"/>
        </w:rPr>
      </w:pPr>
      <w:r/>
      <w:r/>
    </w:p>
    <w:p>
      <w:pPr>
        <w:spacing w:lineRule="auto" w:line="240" w:after="0"/>
        <w:tabs>
          <w:tab w:val="center" w:pos="1560" w:leader="none"/>
          <w:tab w:val="center" w:pos="6237" w:leader="none"/>
        </w:tabs>
        <w:rPr>
          <w:szCs w:val="26"/>
        </w:rPr>
      </w:pPr>
      <w:r/>
      <w:r/>
    </w:p>
    <w:p>
      <w:pPr>
        <w:spacing w:lineRule="auto" w:line="240" w:after="0"/>
        <w:tabs>
          <w:tab w:val="center" w:pos="1560" w:leader="none"/>
          <w:tab w:val="center" w:pos="6237" w:leader="none"/>
        </w:tabs>
        <w:rPr>
          <w:szCs w:val="26"/>
        </w:rPr>
      </w:pPr>
      <w:r/>
      <w:r/>
    </w:p>
    <w:p>
      <w:pPr>
        <w:spacing w:lineRule="auto" w:line="240" w:after="0"/>
        <w:tabs>
          <w:tab w:val="center" w:pos="1560" w:leader="none"/>
          <w:tab w:val="center" w:pos="6237" w:leader="none"/>
        </w:tabs>
        <w:rPr>
          <w:rFonts w:ascii="Times New Roman" w:hAnsi="Times New Roman"/>
          <w:b/>
          <w:color w:val="000000"/>
          <w:sz w:val="26"/>
          <w:szCs w:val="26"/>
        </w:rPr>
      </w:pPr>
      <w:r/>
      <w:bookmarkStart w:id="0" w:name="_GoBack"/>
      <w:r/>
      <w:bookmarkEnd w:id="0"/>
      <w:r>
        <w:rPr>
          <w:rFonts w:ascii="Times New Roman" w:hAnsi="Times New Roman"/>
          <w:b/>
          <w:color w:val="000000" w:themeColor="text1"/>
          <w:sz w:val="26"/>
          <w:szCs w:val="26"/>
        </w:rPr>
        <w:tab/>
        <w:t xml:space="preserve">HỘI ĐỒNG NHÂN DÂN</w:t>
      </w:r>
      <w:r>
        <w:rPr>
          <w:rFonts w:ascii="Times New Roman" w:hAnsi="Times New Roman"/>
          <w:b/>
          <w:color w:val="000000" w:themeColor="text1"/>
          <w:sz w:val="26"/>
          <w:szCs w:val="26"/>
        </w:rPr>
        <w:tab/>
        <w:t xml:space="preserve">CỘNG HÒA XÃ HỘI CHỦ NGHĨA VIỆT NAM</w:t>
      </w:r>
      <w:r/>
    </w:p>
    <w:p>
      <w:pPr>
        <w:spacing w:lineRule="auto" w:line="240" w:after="0"/>
        <w:tabs>
          <w:tab w:val="center" w:pos="1560" w:leader="none"/>
          <w:tab w:val="center" w:pos="6237" w:leader="none"/>
        </w:tabs>
        <w:rPr>
          <w:rFonts w:ascii="Times New Roman" w:hAnsi="Times New Roman"/>
          <w:b/>
          <w:color w:val="000000"/>
          <w:sz w:val="26"/>
          <w:szCs w:val="26"/>
        </w:rPr>
      </w:pPr>
      <w:r>
        <w:rPr>
          <w:rFonts w:ascii="Times New Roman" w:hAnsi="Times New Roman"/>
          <w:b/>
          <w:color w:val="000000" w:themeColor="text1"/>
          <w:sz w:val="26"/>
          <w:szCs w:val="26"/>
        </w:rPr>
        <w:tab/>
        <w:t xml:space="preserve">TỈNH LONG AN</w:t>
      </w:r>
      <w:r>
        <w:rPr>
          <w:rFonts w:ascii="Times New Roman" w:hAnsi="Times New Roman"/>
          <w:b/>
          <w:color w:val="000000" w:themeColor="text1"/>
          <w:sz w:val="26"/>
          <w:szCs w:val="26"/>
        </w:rPr>
        <w:tab/>
      </w:r>
      <w:r>
        <w:rPr>
          <w:rFonts w:ascii="Times New Roman" w:hAnsi="Times New Roman"/>
          <w:b/>
          <w:color w:val="000000" w:themeColor="text1"/>
          <w:sz w:val="28"/>
          <w:szCs w:val="28"/>
        </w:rPr>
        <w:t xml:space="preserve">Độc lập - Tự do - Hạnh phúc</w:t>
      </w:r>
      <w:r/>
    </w:p>
    <w:p>
      <w:pPr>
        <w:spacing w:lineRule="auto" w:line="240" w:after="0" w:before="240"/>
        <w:tabs>
          <w:tab w:val="center" w:pos="1560" w:leader="none"/>
          <w:tab w:val="center" w:pos="6237" w:leader="none"/>
        </w:tabs>
        <w:rPr>
          <w:rFonts w:ascii="Times New Roman" w:hAnsi="Times New Roman"/>
          <w:b/>
          <w:color w:val="000000"/>
          <w:sz w:val="26"/>
          <w:szCs w:val="26"/>
        </w:rPr>
      </w:pPr>
      <w:r>
        <w:rPr>
          <w:rFonts w:ascii="Times New Roman" w:hAnsi="Times New Roman"/>
          <w:color w:val="000000" w:themeColor="text1"/>
          <w:sz w:val="26"/>
          <w:szCs w:val="26"/>
        </w:rPr>
        <mc:AlternateContent>
          <mc:Choice Requires="wpg">
            <w:drawing>
              <wp:anchor xmlns:wp="http://schemas.openxmlformats.org/drawingml/2006/wordprocessingDrawing" distT="0" distB="0" distL="114300" distR="114300" simplePos="0" relativeHeight="251656704" behindDoc="0" locked="0" layoutInCell="1" allowOverlap="1">
                <wp:simplePos x="0" y="0"/>
                <wp:positionH relativeFrom="column">
                  <wp:posOffset>2865755</wp:posOffset>
                </wp:positionH>
                <wp:positionV relativeFrom="paragraph">
                  <wp:posOffset>15240</wp:posOffset>
                </wp:positionV>
                <wp:extent cx="2218055" cy="0"/>
                <wp:effectExtent l="8255" t="5715" r="12065" b="13335"/>
                <wp:wrapNone/>
                <wp:docPr id="1" name="AutoShape 3" hidden="false"/>
                <wp:cNvGraphicFramePr/>
                <a:graphic xmlns:a="http://schemas.openxmlformats.org/drawingml/2006/main">
                  <a:graphicData uri="http://schemas.microsoft.com/office/word/2010/wordprocessingShape">
                    <wps:wsp>
                      <wps:cNvSpPr/>
                      <wps:spPr bwMode="auto">
                        <a:xfrm>
                          <a:off x="0" y="0"/>
                          <a:ext cx="2218055" cy="0"/>
                        </a:xfrm>
                        <a:prstGeom prst="straightConnector1">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0" o:spid="_x0000_s0" o:spt="32" style="position:absolute;mso-wrap-distance-left:9.0pt;mso-wrap-distance-top:0.0pt;mso-wrap-distance-right:9.0pt;mso-wrap-distance-bottom:0.0pt;z-index:251656704;o:allowoverlap:true;o:allowincell:true;mso-position-horizontal-relative:text;margin-left:225.6pt;mso-position-horizontal:absolute;mso-position-vertical-relative:text;margin-top:1.2pt;mso-position-vertical:absolute;width:174.7pt;height:0.0pt;" coordsize="100000,100000" path="m0,0l100000,5134387nfe" filled="f" strokecolor="#000000" strokeweight="0.75pt">
                <v:path textboxrect="0,0,100000,100000"/>
              </v:shape>
            </w:pict>
          </mc:Fallback>
        </mc:AlternateContent>
      </w:r>
      <w:r>
        <w:rPr>
          <w:rFonts w:ascii="Times New Roman" w:hAnsi="Times New Roman"/>
          <w:color w:val="000000" w:themeColor="text1"/>
          <w:sz w:val="26"/>
          <w:szCs w:val="26"/>
        </w:rPr>
        <mc:AlternateContent>
          <mc:Choice Requires="wpg">
            <w:drawing>
              <wp:anchor xmlns:wp="http://schemas.openxmlformats.org/drawingml/2006/wordprocessingDrawing" distT="0" distB="0" distL="114300" distR="114300" simplePos="0" relativeHeight="251655680" behindDoc="0" locked="0" layoutInCell="1" allowOverlap="1">
                <wp:simplePos x="0" y="0"/>
                <wp:positionH relativeFrom="column">
                  <wp:posOffset>657860</wp:posOffset>
                </wp:positionH>
                <wp:positionV relativeFrom="paragraph">
                  <wp:posOffset>17145</wp:posOffset>
                </wp:positionV>
                <wp:extent cx="649605" cy="0"/>
                <wp:effectExtent l="10160" t="7620" r="6985" b="11430"/>
                <wp:wrapNone/>
                <wp:docPr id="2" name="AutoShape 2" hidden="false"/>
                <wp:cNvGraphicFramePr/>
                <a:graphic xmlns:a="http://schemas.openxmlformats.org/drawingml/2006/main">
                  <a:graphicData uri="http://schemas.microsoft.com/office/word/2010/wordprocessingShape">
                    <wps:wsp>
                      <wps:cNvSpPr/>
                      <wps:spPr bwMode="auto">
                        <a:xfrm>
                          <a:off x="0" y="0"/>
                          <a:ext cx="649605" cy="0"/>
                        </a:xfrm>
                        <a:prstGeom prst="straightConnector1">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 o:spid="_x0000_s1" o:spt="32" style="position:absolute;mso-wrap-distance-left:9.0pt;mso-wrap-distance-top:0.0pt;mso-wrap-distance-right:9.0pt;mso-wrap-distance-bottom:0.0pt;z-index:251655680;o:allowoverlap:true;o:allowincell:true;mso-position-horizontal-relative:text;margin-left:51.8pt;mso-position-horizontal:absolute;mso-position-vertical-relative:text;margin-top:1.3pt;mso-position-vertical:absolute;width:51.1pt;height:0.0pt;" coordsize="100000,100000" path="m0,0l100000,1503715nfe" filled="f" strokecolor="#000000" strokeweight="0.75pt">
                <v:path textboxrect="0,0,100000,100000"/>
              </v:shape>
            </w:pict>
          </mc:Fallback>
        </mc:AlternateContent>
      </w:r>
      <w:r>
        <w:rPr>
          <w:rFonts w:ascii="Times New Roman" w:hAnsi="Times New Roman"/>
          <w:b/>
          <w:color w:val="000000" w:themeColor="text1"/>
          <w:sz w:val="26"/>
          <w:szCs w:val="26"/>
        </w:rPr>
        <w:tab/>
      </w:r>
      <w:r>
        <w:rPr>
          <w:rFonts w:ascii="Times New Roman" w:hAnsi="Times New Roman"/>
          <w:color w:val="000000" w:themeColor="text1"/>
          <w:sz w:val="26"/>
          <w:szCs w:val="26"/>
        </w:rPr>
        <w:t xml:space="preserve">Số:           /2023/NQ-HĐND</w:t>
      </w:r>
      <w:r>
        <w:rPr>
          <w:rFonts w:ascii="Times New Roman" w:hAnsi="Times New Roman"/>
          <w:color w:val="000000" w:themeColor="text1"/>
          <w:sz w:val="26"/>
          <w:szCs w:val="26"/>
        </w:rPr>
        <w:tab/>
      </w:r>
      <w:r>
        <w:rPr>
          <w:rFonts w:ascii="Times New Roman" w:hAnsi="Times New Roman"/>
          <w:i/>
          <w:color w:val="000000" w:themeColor="text1"/>
          <w:sz w:val="28"/>
          <w:szCs w:val="28"/>
        </w:rPr>
        <w:t xml:space="preserve">Long An, ngày      tháng      năm 2023</w:t>
      </w:r>
      <w:r/>
    </w:p>
    <w:p>
      <w:pPr>
        <w:jc w:val="center"/>
        <w:spacing w:after="0" w:before="240"/>
        <w:rPr>
          <w:rFonts w:ascii="Times New Roman" w:hAnsi="Times New Roman"/>
          <w:b/>
          <w:color w:val="000000"/>
          <w:sz w:val="28"/>
          <w:szCs w:val="28"/>
        </w:rPr>
      </w:pPr>
      <w:r>
        <w:rPr>
          <w:rFonts w:ascii="Times New Roman" w:hAnsi="Times New Roman"/>
          <w:b/>
          <w:color w:val="000000" w:themeColor="text1"/>
          <w:sz w:val="28"/>
          <w:szCs w:val="28"/>
        </w:rPr>
        <w:t xml:space="preserve">NGHỊ QUYẾT</w:t>
      </w:r>
      <w:r/>
    </w:p>
    <w:p>
      <w:pPr>
        <w:jc w:val="center"/>
        <w:spacing w:lineRule="auto" w:line="240" w:after="0"/>
        <w:rPr>
          <w:rFonts w:ascii="Times New Roman" w:hAnsi="Times New Roman"/>
          <w:b/>
          <w:color w:val="000000"/>
          <w:sz w:val="28"/>
          <w:szCs w:val="28"/>
        </w:rPr>
      </w:pPr>
      <w:r>
        <w:rPr>
          <w:rFonts w:ascii="Times New Roman" w:hAnsi="Times New Roman"/>
          <w:b/>
          <w:color w:val="000000" w:themeColor="text1"/>
          <w:sz w:val="28"/>
          <w:szCs w:val="28"/>
        </w:rPr>
        <w:t xml:space="preserve">Ban hành Quy định chức danh, số lượng và </w:t>
      </w:r>
      <w:r>
        <w:rPr>
          <w:rFonts w:ascii="Times New Roman" w:hAnsi="Times New Roman"/>
          <w:b/>
          <w:color w:val="000000" w:themeColor="text1"/>
          <w:sz w:val="28"/>
          <w:szCs w:val="28"/>
        </w:rPr>
        <w:t xml:space="preserve">chế độ, chính sách đối với những người hoạt động không chuyên trách ở xã, phường, thị trấn, ở ấp, khu phố; mức khoán kinh phí hoạt động của các tổ chức chính trị - xã hội </w:t>
      </w:r>
      <w:r/>
    </w:p>
    <w:p>
      <w:pPr>
        <w:jc w:val="center"/>
        <w:spacing w:lineRule="auto" w:line="240" w:after="0"/>
        <w:rPr>
          <w:rFonts w:ascii="Times New Roman" w:hAnsi="Times New Roman"/>
          <w:b/>
          <w:color w:val="000000"/>
          <w:sz w:val="28"/>
          <w:szCs w:val="28"/>
        </w:rPr>
      </w:pPr>
      <w:r>
        <w:rPr>
          <w:rFonts w:ascii="Times New Roman" w:hAnsi="Times New Roman"/>
          <w:b/>
          <w:color w:val="000000" w:themeColor="text1"/>
          <w:sz w:val="28"/>
          <w:szCs w:val="28"/>
        </w:rPr>
        <w:t xml:space="preserve">ở xã, phường, thị trấn trên địa bàn tỉnh Long An</w:t>
      </w:r>
      <w:r/>
    </w:p>
    <w:p>
      <w:pPr>
        <w:jc w:val="center"/>
        <w:spacing w:lineRule="auto" w:line="240" w:after="0" w:before="480"/>
        <w:rPr>
          <w:rFonts w:ascii="Times New Roman" w:hAnsi="Times New Roman"/>
          <w:b/>
          <w:color w:val="000000"/>
          <w:sz w:val="28"/>
          <w:szCs w:val="28"/>
        </w:rPr>
      </w:pPr>
      <w:r>
        <w:rPr>
          <w:rFonts w:ascii="Times New Roman" w:hAnsi="Times New Roman"/>
          <w:color w:val="000000" w:themeColor="text1"/>
          <w:sz w:val="26"/>
          <w:szCs w:val="26"/>
        </w:rPr>
        <mc:AlternateContent>
          <mc:Choice Requires="wpg">
            <w:drawing>
              <wp:anchor xmlns:wp="http://schemas.openxmlformats.org/drawingml/2006/wordprocessingDrawing" distT="0" distB="0" distL="114300" distR="114300" simplePos="0" relativeHeight="251657728" behindDoc="0" locked="0" layoutInCell="1" allowOverlap="1">
                <wp:simplePos x="0" y="0"/>
                <wp:positionH relativeFrom="column">
                  <wp:posOffset>2347595</wp:posOffset>
                </wp:positionH>
                <wp:positionV relativeFrom="paragraph">
                  <wp:posOffset>96520</wp:posOffset>
                </wp:positionV>
                <wp:extent cx="1377315" cy="0"/>
                <wp:effectExtent l="13970" t="10795" r="8890" b="8255"/>
                <wp:wrapNone/>
                <wp:docPr id="3" name="AutoShape 6" hidden="false"/>
                <wp:cNvGraphicFramePr/>
                <a:graphic xmlns:a="http://schemas.openxmlformats.org/drawingml/2006/main">
                  <a:graphicData uri="http://schemas.microsoft.com/office/word/2010/wordprocessingShape">
                    <wps:wsp>
                      <wps:cNvSpPr/>
                      <wps:spPr bwMode="auto">
                        <a:xfrm>
                          <a:off x="0" y="0"/>
                          <a:ext cx="1377315" cy="0"/>
                        </a:xfrm>
                        <a:prstGeom prst="straightConnector1">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 o:spid="_x0000_s2" o:spt="32" style="position:absolute;mso-wrap-distance-left:9.0pt;mso-wrap-distance-top:0.0pt;mso-wrap-distance-right:9.0pt;mso-wrap-distance-bottom:0.0pt;z-index:251657728;o:allowoverlap:true;o:allowincell:true;mso-position-horizontal-relative:text;margin-left:184.8pt;mso-position-horizontal:absolute;mso-position-vertical-relative:text;margin-top:7.6pt;mso-position-vertical:absolute;width:108.4pt;height:0.0pt;" coordsize="100000,100000" path="m0,0l100000,3188229nfe" filled="f" strokecolor="#000000" strokeweight="0.75pt">
                <v:path textboxrect="0,0,100000,100000"/>
              </v:shape>
            </w:pict>
          </mc:Fallback>
        </mc:AlternateContent>
      </w:r>
      <w:r>
        <w:rPr>
          <w:rFonts w:ascii="Times New Roman" w:hAnsi="Times New Roman"/>
          <w:b/>
          <w:color w:val="000000" w:themeColor="text1"/>
          <w:sz w:val="28"/>
          <w:szCs w:val="28"/>
        </w:rPr>
        <w:t xml:space="preserve">HĐND TỈNH LONG AN</w:t>
      </w:r>
      <w:r/>
    </w:p>
    <w:p>
      <w:pPr>
        <w:jc w:val="center"/>
        <w:spacing w:lineRule="auto" w:line="240" w:after="0"/>
        <w:rPr>
          <w:rFonts w:ascii="Times New Roman" w:hAnsi="Times New Roman"/>
          <w:b/>
          <w:color w:val="000000"/>
          <w:sz w:val="28"/>
          <w:szCs w:val="28"/>
        </w:rPr>
      </w:pPr>
      <w:r>
        <w:rPr>
          <w:rFonts w:ascii="Times New Roman" w:hAnsi="Times New Roman"/>
          <w:b/>
          <w:color w:val="000000" w:themeColor="text1"/>
          <w:sz w:val="28"/>
          <w:szCs w:val="28"/>
        </w:rPr>
        <w:t xml:space="preserve">KHÓA X – KỲ HỌP </w:t>
      </w:r>
      <w:r>
        <w:rPr>
          <w:rFonts w:ascii="Times New Roman" w:hAnsi="Times New Roman"/>
          <w:b/>
          <w:color w:val="000000" w:themeColor="text1"/>
          <w:sz w:val="28"/>
          <w:szCs w:val="28"/>
        </w:rPr>
        <w:t xml:space="preserve">THỨ …….</w:t>
      </w:r>
      <w:r/>
    </w:p>
    <w:p>
      <w:pPr>
        <w:ind w:firstLine="720"/>
        <w:jc w:val="both"/>
        <w:spacing w:after="0" w:before="100"/>
        <w:rPr>
          <w:rFonts w:ascii="Times New Roman" w:hAnsi="Times New Roman"/>
          <w:i/>
          <w:color w:val="000000"/>
          <w:sz w:val="28"/>
          <w:szCs w:val="28"/>
        </w:rPr>
      </w:pPr>
      <w:r>
        <w:rPr>
          <w:rFonts w:ascii="Times New Roman" w:hAnsi="Times New Roman"/>
          <w:i/>
          <w:color w:val="000000" w:themeColor="text1"/>
          <w:sz w:val="28"/>
          <w:szCs w:val="28"/>
        </w:rPr>
        <w:t xml:space="preserve">Căn cứ Luật Tổ chức chính quyền địa phương ngày 19/6/2015;</w:t>
      </w:r>
      <w:r/>
    </w:p>
    <w:p>
      <w:pPr>
        <w:ind w:firstLine="720"/>
        <w:jc w:val="both"/>
        <w:spacing w:lineRule="auto" w:line="240" w:after="0" w:before="80"/>
        <w:rPr>
          <w:rFonts w:ascii="Times New Roman" w:hAnsi="Times New Roman"/>
          <w:i/>
          <w:color w:val="000000"/>
          <w:sz w:val="28"/>
          <w:szCs w:val="28"/>
        </w:rPr>
      </w:pPr>
      <w:r>
        <w:rPr>
          <w:rFonts w:ascii="Times New Roman" w:hAnsi="Times New Roman"/>
          <w:i/>
          <w:color w:val="000000" w:themeColor="text1"/>
          <w:sz w:val="28"/>
          <w:szCs w:val="28"/>
        </w:rPr>
        <w:t xml:space="preserve">Căn cứ Luật Bảo hiểm y tế ngày 14/11/2008;</w:t>
      </w:r>
      <w:r/>
    </w:p>
    <w:p>
      <w:pPr>
        <w:ind w:firstLine="720"/>
        <w:jc w:val="both"/>
        <w:spacing w:lineRule="auto" w:line="240" w:after="0" w:before="80"/>
        <w:rPr>
          <w:rFonts w:ascii="Times New Roman" w:hAnsi="Times New Roman"/>
          <w:i/>
          <w:color w:val="000000"/>
          <w:sz w:val="28"/>
          <w:szCs w:val="28"/>
        </w:rPr>
      </w:pPr>
      <w:r>
        <w:rPr>
          <w:rFonts w:ascii="Times New Roman" w:hAnsi="Times New Roman"/>
          <w:i/>
          <w:color w:val="000000" w:themeColor="text1"/>
          <w:sz w:val="28"/>
          <w:szCs w:val="28"/>
        </w:rPr>
        <w:t xml:space="preserve">Căn cứ Luật sửa đổi, bổ sung một số điều của Luật Bảo hiểm y tế ngày 13/6/2014;</w:t>
      </w:r>
      <w:r/>
    </w:p>
    <w:p>
      <w:pPr>
        <w:ind w:firstLine="720"/>
        <w:jc w:val="both"/>
        <w:spacing w:lineRule="auto" w:line="240" w:after="0" w:before="80"/>
        <w:rPr>
          <w:rFonts w:ascii="Times New Roman" w:hAnsi="Times New Roman"/>
          <w:i/>
          <w:color w:val="000000"/>
          <w:sz w:val="28"/>
          <w:szCs w:val="28"/>
        </w:rPr>
      </w:pPr>
      <w:r>
        <w:rPr>
          <w:rFonts w:ascii="Times New Roman" w:hAnsi="Times New Roman"/>
          <w:i/>
          <w:color w:val="000000" w:themeColor="text1"/>
          <w:sz w:val="28"/>
          <w:szCs w:val="28"/>
        </w:rPr>
        <w:t xml:space="preserve">Căn cứ Luật Bảo hiểm xã hội ngày 20/11/2014;</w:t>
      </w:r>
      <w:r/>
    </w:p>
    <w:p>
      <w:pPr>
        <w:ind w:firstLine="720"/>
        <w:jc w:val="both"/>
        <w:spacing w:after="0" w:before="100"/>
        <w:rPr>
          <w:rFonts w:ascii="Times New Roman" w:hAnsi="Times New Roman"/>
          <w:i/>
          <w:color w:val="000000"/>
          <w:sz w:val="28"/>
          <w:szCs w:val="28"/>
        </w:rPr>
      </w:pPr>
      <w:r>
        <w:rPr>
          <w:rFonts w:ascii="Times New Roman" w:hAnsi="Times New Roman"/>
          <w:i/>
          <w:color w:val="000000" w:themeColor="text1"/>
          <w:sz w:val="28"/>
          <w:szCs w:val="28"/>
        </w:rPr>
        <w:t xml:space="preserve">Căn cứ Luật Thú y ngà</w:t>
      </w:r>
      <w:r>
        <w:rPr>
          <w:rFonts w:ascii="Times New Roman" w:hAnsi="Times New Roman"/>
          <w:i/>
          <w:color w:val="000000" w:themeColor="text1"/>
          <w:sz w:val="28"/>
          <w:szCs w:val="28"/>
        </w:rPr>
        <w:t xml:space="preserve">y 19/6/2015;</w:t>
      </w:r>
      <w:r/>
    </w:p>
    <w:p>
      <w:pPr>
        <w:ind w:firstLine="720"/>
        <w:jc w:val="both"/>
        <w:spacing w:after="0" w:before="100"/>
        <w:rPr>
          <w:rFonts w:ascii="Times New Roman" w:hAnsi="Times New Roman"/>
          <w:i/>
          <w:color w:val="000000"/>
          <w:sz w:val="28"/>
          <w:szCs w:val="28"/>
        </w:rPr>
      </w:pPr>
      <w:r>
        <w:rPr>
          <w:rFonts w:ascii="Times New Roman" w:hAnsi="Times New Roman"/>
          <w:i/>
          <w:color w:val="000000" w:themeColor="text1"/>
          <w:sz w:val="28"/>
          <w:szCs w:val="28"/>
        </w:rPr>
        <w:t xml:space="preserve">Căn cứ Luật Ban hành văn bản quy phạm pháp luật ngày 22/6/2015;</w:t>
      </w:r>
      <w:r/>
    </w:p>
    <w:p>
      <w:pPr>
        <w:ind w:firstLine="720"/>
        <w:jc w:val="both"/>
        <w:spacing w:after="0" w:before="100"/>
        <w:rPr>
          <w:rFonts w:ascii="Times New Roman" w:hAnsi="Times New Roman"/>
          <w:i/>
          <w:color w:val="000000"/>
          <w:sz w:val="28"/>
          <w:szCs w:val="28"/>
        </w:rPr>
      </w:pPr>
      <w:r>
        <w:rPr>
          <w:rFonts w:ascii="Times New Roman" w:hAnsi="Times New Roman"/>
          <w:i/>
          <w:color w:val="000000" w:themeColor="text1"/>
          <w:sz w:val="28"/>
          <w:szCs w:val="28"/>
        </w:rPr>
        <w:t xml:space="preserve">Căn cứ Luật Ngân sách nhà nước ngày 25/6/2015;</w:t>
      </w:r>
      <w:r/>
    </w:p>
    <w:p>
      <w:pPr>
        <w:ind w:firstLine="720"/>
        <w:jc w:val="both"/>
        <w:spacing w:lineRule="auto" w:line="240" w:after="0" w:before="80"/>
        <w:rPr>
          <w:rFonts w:ascii="Times New Roman" w:hAnsi="Times New Roman"/>
          <w:i/>
          <w:color w:val="000000"/>
          <w:sz w:val="28"/>
          <w:szCs w:val="28"/>
        </w:rPr>
      </w:pPr>
      <w:r>
        <w:rPr>
          <w:rFonts w:ascii="Times New Roman" w:hAnsi="Times New Roman"/>
          <w:i/>
          <w:color w:val="000000" w:themeColor="text1"/>
          <w:sz w:val="28"/>
          <w:szCs w:val="28"/>
        </w:rPr>
        <w:t xml:space="preserve">Căn cứ Luật Dân quân tự vệ ngày 22/11/2019;</w:t>
      </w:r>
      <w:r/>
    </w:p>
    <w:p>
      <w:pPr>
        <w:ind w:firstLine="720"/>
        <w:jc w:val="both"/>
        <w:spacing w:lineRule="auto" w:line="240" w:after="0" w:before="80"/>
        <w:rPr>
          <w:rFonts w:ascii="Times New Roman" w:hAnsi="Times New Roman"/>
          <w:i/>
          <w:color w:val="000000"/>
          <w:sz w:val="28"/>
          <w:szCs w:val="28"/>
        </w:rPr>
      </w:pPr>
      <w:r>
        <w:rPr>
          <w:rFonts w:ascii="Times New Roman" w:hAnsi="Times New Roman"/>
          <w:i/>
          <w:color w:val="000000" w:themeColor="text1"/>
          <w:sz w:val="28"/>
          <w:szCs w:val="28"/>
        </w:rPr>
        <w:t xml:space="preserve">Căn cứ Luật sửa đổi, bổ sung một số điều của Luật Tổ chức Chính phủ và Luật Tổ chức chín</w:t>
      </w:r>
      <w:r>
        <w:rPr>
          <w:rFonts w:ascii="Times New Roman" w:hAnsi="Times New Roman"/>
          <w:i/>
          <w:color w:val="000000" w:themeColor="text1"/>
          <w:sz w:val="28"/>
          <w:szCs w:val="28"/>
        </w:rPr>
        <w:t xml:space="preserve">h quyền địa phương ngày 22/11/2019;</w:t>
      </w:r>
      <w:r/>
    </w:p>
    <w:p>
      <w:pPr>
        <w:ind w:firstLine="720"/>
        <w:jc w:val="both"/>
        <w:spacing w:lineRule="auto" w:line="240" w:after="0" w:before="80"/>
        <w:rPr>
          <w:rFonts w:ascii="Times New Roman" w:hAnsi="Times New Roman"/>
          <w:i/>
          <w:color w:val="000000"/>
          <w:sz w:val="28"/>
          <w:szCs w:val="28"/>
        </w:rPr>
      </w:pPr>
      <w:r>
        <w:rPr>
          <w:rFonts w:ascii="Times New Roman" w:hAnsi="Times New Roman"/>
          <w:i/>
          <w:color w:val="000000" w:themeColor="text1"/>
          <w:sz w:val="28"/>
          <w:szCs w:val="28"/>
        </w:rPr>
        <w:t xml:space="preserve">Căn cứ Nghị định số 34/2016/NĐ-CP ngày 14/5/2016 của Chính phủ quy định chi tiết một số điều và biện pháp thi hành Luật ban hành văn bản quy phạm pháp luật;</w:t>
      </w:r>
      <w:r/>
    </w:p>
    <w:p>
      <w:pPr>
        <w:ind w:firstLine="720"/>
        <w:jc w:val="both"/>
        <w:spacing w:lineRule="auto" w:line="240" w:after="0" w:before="80"/>
        <w:rPr>
          <w:rFonts w:ascii="Times New Roman" w:hAnsi="Times New Roman"/>
          <w:i/>
          <w:color w:val="000000"/>
          <w:sz w:val="28"/>
          <w:szCs w:val="28"/>
        </w:rPr>
      </w:pPr>
      <w:r>
        <w:rPr>
          <w:rFonts w:ascii="Times New Roman" w:hAnsi="Times New Roman"/>
          <w:i/>
          <w:color w:val="000000" w:themeColor="text1"/>
          <w:sz w:val="28"/>
          <w:szCs w:val="28"/>
        </w:rPr>
        <w:t xml:space="preserve">Căn cứ Nghị định số 163/2016/NĐ-CP ngày 21/12/2016 của Chính ph</w:t>
      </w:r>
      <w:r>
        <w:rPr>
          <w:rFonts w:ascii="Times New Roman" w:hAnsi="Times New Roman"/>
          <w:i/>
          <w:color w:val="000000" w:themeColor="text1"/>
          <w:sz w:val="28"/>
          <w:szCs w:val="28"/>
        </w:rPr>
        <w:t xml:space="preserve">ủ quy định chi tiết thi hành một số điều của Luật Ngân sách nhà nước;</w:t>
      </w:r>
      <w:r/>
    </w:p>
    <w:p>
      <w:pPr>
        <w:ind w:firstLine="720"/>
        <w:jc w:val="both"/>
        <w:spacing w:lineRule="auto" w:line="240" w:after="0" w:before="80"/>
        <w:rPr>
          <w:rFonts w:ascii="Times New Roman" w:hAnsi="Times New Roman"/>
          <w:i/>
          <w:color w:val="000000"/>
          <w:sz w:val="28"/>
          <w:szCs w:val="28"/>
        </w:rPr>
      </w:pPr>
      <w:r>
        <w:rPr>
          <w:rFonts w:ascii="Times New Roman" w:hAnsi="Times New Roman"/>
          <w:i/>
          <w:color w:val="000000" w:themeColor="text1"/>
          <w:sz w:val="28"/>
          <w:szCs w:val="28"/>
        </w:rPr>
        <w:t xml:space="preserve">Căn cứ Nghị định số 72/2020/NĐ-CP ngày 30/6/2020 của Chính phủ quy định chi tiết một số điều của Luật dân quân tự vệ về tổ chức xây dựng lực lượng và chế độ, chính sách đối với dân quân tự vệ;</w:t>
      </w:r>
      <w:r/>
    </w:p>
    <w:p>
      <w:pPr>
        <w:ind w:firstLine="720"/>
        <w:jc w:val="both"/>
        <w:spacing w:lineRule="auto" w:line="240" w:after="0" w:before="80"/>
        <w:rPr>
          <w:rFonts w:ascii="Times New Roman" w:hAnsi="Times New Roman"/>
          <w:i/>
          <w:color w:val="000000"/>
          <w:sz w:val="28"/>
          <w:szCs w:val="28"/>
        </w:rPr>
      </w:pPr>
      <w:r>
        <w:rPr>
          <w:rFonts w:ascii="Times New Roman" w:hAnsi="Times New Roman"/>
          <w:i/>
          <w:color w:val="000000" w:themeColor="text1"/>
          <w:sz w:val="28"/>
          <w:szCs w:val="28"/>
        </w:rPr>
        <w:t xml:space="preserve">Căn cứ Nghị định số 154/2020/NĐ-CP ngày 31/12/2020 của Chính ph</w:t>
      </w:r>
      <w:r>
        <w:rPr>
          <w:rFonts w:ascii="Times New Roman" w:hAnsi="Times New Roman"/>
          <w:i/>
          <w:color w:val="000000" w:themeColor="text1"/>
          <w:sz w:val="28"/>
          <w:szCs w:val="28"/>
        </w:rPr>
        <w:t xml:space="preserve">ủ sửa đổi, bổ sung một số điều của Nghị định số 34/2016/NĐ-CP ngày 14/5/2016 của Chính phủ quy định chi tiết một số điều và biện pháp thi hành Luật ban hành văn bản quy phạm pháp luật;</w:t>
      </w:r>
      <w:r/>
    </w:p>
    <w:p>
      <w:pPr>
        <w:ind w:firstLine="720"/>
        <w:jc w:val="both"/>
        <w:spacing w:lineRule="auto" w:line="240" w:after="0" w:before="80"/>
        <w:rPr>
          <w:rFonts w:ascii="Times New Roman" w:hAnsi="Times New Roman"/>
          <w:i/>
          <w:color w:val="000000"/>
          <w:sz w:val="28"/>
          <w:szCs w:val="28"/>
        </w:rPr>
      </w:pPr>
      <w:r>
        <w:rPr>
          <w:rFonts w:ascii="Times New Roman" w:hAnsi="Times New Roman"/>
          <w:i/>
          <w:color w:val="000000" w:themeColor="text1"/>
          <w:sz w:val="28"/>
          <w:szCs w:val="28"/>
        </w:rPr>
        <w:t xml:space="preserve">Căn cứ Nghị định số 35/2020/NĐ-CP ngày 18/11/2020 của Chính phủ</w:t>
      </w:r>
      <w:r>
        <w:rPr>
          <w:rFonts w:ascii="Times New Roman" w:hAnsi="Times New Roman"/>
          <w:i/>
          <w:color w:val="000000" w:themeColor="text1"/>
          <w:sz w:val="28"/>
          <w:szCs w:val="28"/>
        </w:rPr>
        <w:t xml:space="preserve"> quy định về tuổi nghỉ hưu;</w:t>
      </w:r>
      <w:r/>
    </w:p>
    <w:p>
      <w:pPr>
        <w:ind w:firstLine="720"/>
        <w:jc w:val="both"/>
        <w:spacing w:lineRule="auto" w:line="240" w:after="120" w:before="120"/>
        <w:rPr>
          <w:rFonts w:ascii="Times New Roman" w:hAnsi="Times New Roman"/>
          <w:i/>
          <w:color w:val="000000"/>
          <w:sz w:val="28"/>
          <w:szCs w:val="28"/>
        </w:rPr>
      </w:pPr>
      <w:r>
        <w:rPr>
          <w:rFonts w:ascii="Times New Roman" w:hAnsi="Times New Roman"/>
          <w:i/>
          <w:color w:val="000000" w:themeColor="text1"/>
          <w:sz w:val="28"/>
          <w:szCs w:val="28"/>
        </w:rPr>
        <w:t xml:space="preserve">Căn cứ Nghị định số 33/2023/NĐ-CP ngày 10/6/2023 của Chính phủ  quy định về cán bộ, công chức cấp xã và người HĐKCT ở cấp xã, ở thôn, tổ dân phố;</w:t>
      </w:r>
      <w:r/>
    </w:p>
    <w:p>
      <w:pPr>
        <w:ind w:firstLine="720"/>
        <w:jc w:val="both"/>
        <w:spacing w:lineRule="auto" w:line="240" w:after="0" w:before="80"/>
        <w:rPr>
          <w:rFonts w:ascii="Times New Roman" w:hAnsi="Times New Roman"/>
          <w:i/>
          <w:color w:val="000000"/>
          <w:sz w:val="28"/>
          <w:szCs w:val="28"/>
        </w:rPr>
      </w:pPr>
      <w:r>
        <w:rPr>
          <w:rFonts w:ascii="Times New Roman" w:hAnsi="Times New Roman"/>
          <w:i/>
          <w:color w:val="000000" w:themeColor="text1"/>
          <w:sz w:val="28"/>
          <w:szCs w:val="28"/>
        </w:rPr>
        <w:t xml:space="preserve">Xét Tờ trình số        /TTr-UBND ngày      /  /2023 của UBND tỉnh về việc quy định</w:t>
      </w:r>
      <w:r>
        <w:rPr>
          <w:rFonts w:ascii="Times New Roman" w:hAnsi="Times New Roman"/>
          <w:i/>
          <w:color w:val="000000" w:themeColor="text1"/>
          <w:sz w:val="28"/>
          <w:szCs w:val="28"/>
        </w:rPr>
        <w:t xml:space="preserve"> chức danh, số lượng và chế độ, chính sách đối với những người hoạt động không chuyên trách ở xã, phường, thị trấn, ấp, khu phố; mức khoán kinh phí hoạt động của các tổ chức chính trị - xã hội ở cấp xã trên địa bàn tỉnh Long An; Báo cáo thẩm tra của Ban Ph</w:t>
      </w:r>
      <w:r>
        <w:rPr>
          <w:rFonts w:ascii="Times New Roman" w:hAnsi="Times New Roman"/>
          <w:i/>
          <w:color w:val="000000" w:themeColor="text1"/>
          <w:sz w:val="28"/>
          <w:szCs w:val="28"/>
        </w:rPr>
        <w:t xml:space="preserve">áp chế HĐND tỉnh; ý kiến thảo luận của đại biểu HĐND tỉnh tại kỳ họp.</w:t>
      </w:r>
      <w:r/>
    </w:p>
    <w:p>
      <w:pPr>
        <w:jc w:val="center"/>
        <w:spacing w:lineRule="auto" w:line="240" w:after="0" w:before="80"/>
        <w:rPr>
          <w:rFonts w:ascii="Times New Roman" w:hAnsi="Times New Roman"/>
          <w:b/>
          <w:color w:val="000000"/>
          <w:sz w:val="28"/>
          <w:szCs w:val="28"/>
        </w:rPr>
      </w:pPr>
      <w:r>
        <w:rPr>
          <w:rFonts w:ascii="Times New Roman" w:hAnsi="Times New Roman"/>
          <w:b/>
          <w:color w:val="000000" w:themeColor="text1"/>
          <w:sz w:val="28"/>
          <w:szCs w:val="28"/>
        </w:rPr>
        <w:t xml:space="preserve">QUYẾT NGHỊ:</w:t>
      </w:r>
      <w:r/>
    </w:p>
    <w:p>
      <w:pPr>
        <w:ind w:firstLine="720"/>
        <w:jc w:val="both"/>
        <w:spacing w:lineRule="auto" w:line="240" w:after="120" w:before="120"/>
        <w:rPr>
          <w:rFonts w:ascii="Times New Roman" w:hAnsi="Times New Roman"/>
          <w:color w:val="000000"/>
          <w:sz w:val="28"/>
          <w:szCs w:val="28"/>
        </w:rPr>
      </w:pPr>
      <w:r>
        <w:rPr>
          <w:rFonts w:ascii="Times New Roman" w:hAnsi="Times New Roman"/>
          <w:b/>
          <w:color w:val="000000" w:themeColor="text1"/>
          <w:sz w:val="28"/>
          <w:szCs w:val="28"/>
        </w:rPr>
        <w:t xml:space="preserve">Điều 1.</w:t>
      </w:r>
      <w:r>
        <w:rPr>
          <w:rFonts w:ascii="Times New Roman" w:hAnsi="Times New Roman"/>
          <w:color w:val="000000" w:themeColor="text1"/>
          <w:sz w:val="28"/>
          <w:szCs w:val="28"/>
        </w:rPr>
        <w:t xml:space="preserve"> Ban hành kèm theo Nghị quyết này quy định chức danh, số lượng và chế độ, chính sách đối với những người hoạt động không chuyên trách ở xã, phường, thị trấn, ở ấp, khu</w:t>
      </w:r>
      <w:r>
        <w:rPr>
          <w:rFonts w:ascii="Times New Roman" w:hAnsi="Times New Roman"/>
          <w:color w:val="000000" w:themeColor="text1"/>
          <w:sz w:val="28"/>
          <w:szCs w:val="28"/>
        </w:rPr>
        <w:t xml:space="preserve"> phố; mức khoán kinh phí hoạt động của các tổ chức chính trị - xã hội ở xã, phường, thị trấn trên địa bàn tỉnh Long An.</w:t>
      </w:r>
      <w:r/>
    </w:p>
    <w:p>
      <w:pPr>
        <w:ind w:firstLine="720"/>
        <w:jc w:val="both"/>
        <w:spacing w:lineRule="auto" w:line="240" w:after="120" w:before="120"/>
        <w:rPr>
          <w:rFonts w:ascii="Times New Roman" w:hAnsi="Times New Roman"/>
          <w:color w:val="000000"/>
          <w:sz w:val="28"/>
          <w:szCs w:val="28"/>
        </w:rPr>
      </w:pPr>
      <w:r>
        <w:rPr>
          <w:rFonts w:ascii="Times New Roman" w:hAnsi="Times New Roman"/>
          <w:b/>
          <w:color w:val="000000" w:themeColor="text1"/>
          <w:sz w:val="28"/>
          <w:szCs w:val="28"/>
        </w:rPr>
        <w:t xml:space="preserve">Điều 2.</w:t>
      </w:r>
      <w:r>
        <w:rPr>
          <w:rFonts w:ascii="Times New Roman" w:hAnsi="Times New Roman"/>
          <w:color w:val="000000" w:themeColor="text1"/>
          <w:sz w:val="28"/>
          <w:szCs w:val="28"/>
        </w:rPr>
        <w:t xml:space="preserve"> HĐND tỉnh giao UBND tỉnh tổ chức triển khai thực hiện.</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Nghị quyết này thay thế các Nghị quyết sau đây:</w:t>
      </w:r>
      <w:r/>
    </w:p>
    <w:p>
      <w:pPr>
        <w:pStyle w:val="666"/>
        <w:ind w:left="0" w:firstLine="720"/>
        <w:jc w:val="both"/>
        <w:spacing w:before="120"/>
        <w:tabs>
          <w:tab w:val="left" w:pos="9240" w:leader="dot"/>
        </w:tabs>
        <w:rPr>
          <w:i/>
          <w:color w:val="000000"/>
        </w:rPr>
      </w:pPr>
      <w:r>
        <w:rPr>
          <w:i/>
          <w:color w:val="000000" w:themeColor="text1"/>
        </w:rPr>
        <w:t xml:space="preserve">- </w:t>
      </w:r>
      <w:r>
        <w:rPr>
          <w:rStyle w:val="676"/>
          <w:rFonts w:ascii="Times New Roman" w:hAnsi="Times New Roman"/>
          <w:i w:val="false"/>
          <w:color w:val="000000" w:themeColor="text1"/>
        </w:rPr>
        <w:t xml:space="preserve">Nghị quyết số 14/2020/N</w:t>
      </w:r>
      <w:r>
        <w:rPr>
          <w:rStyle w:val="676"/>
          <w:rFonts w:ascii="Times New Roman" w:hAnsi="Times New Roman"/>
          <w:i w:val="false"/>
          <w:color w:val="000000" w:themeColor="text1"/>
        </w:rPr>
        <w:t xml:space="preserve">Q-HĐND ngày 09/7/2020 của HĐND tỉnh ban hành Quy định chức danh, số lượng và chế độ, chính sách đối với những người </w:t>
      </w:r>
      <w:r>
        <w:rPr>
          <w:color w:val="000000" w:themeColor="text1"/>
        </w:rPr>
        <w:t xml:space="preserve">hoạt động không chuyên trách </w:t>
      </w:r>
      <w:r>
        <w:rPr>
          <w:rStyle w:val="676"/>
          <w:rFonts w:ascii="Times New Roman" w:hAnsi="Times New Roman"/>
          <w:i w:val="false"/>
          <w:color w:val="000000" w:themeColor="text1"/>
        </w:rPr>
        <w:t xml:space="preserve">ở xã, phường, thị trấn, ấp, khu phố; mức khoán kinh phí hoạt động của các tổ chức chính trị - xã hội ở xã, phườ</w:t>
      </w:r>
      <w:r>
        <w:rPr>
          <w:rStyle w:val="676"/>
          <w:rFonts w:ascii="Times New Roman" w:hAnsi="Times New Roman"/>
          <w:i w:val="false"/>
          <w:color w:val="000000" w:themeColor="text1"/>
        </w:rPr>
        <w:t xml:space="preserve">ng, thị trấn trên địa bàn tỉnh Long An</w:t>
      </w:r>
      <w:r>
        <w:rPr>
          <w:i/>
          <w:color w:val="000000" w:themeColor="text1"/>
        </w:rPr>
        <w:t xml:space="preserve">.</w:t>
      </w:r>
      <w:r/>
    </w:p>
    <w:p>
      <w:pPr>
        <w:pStyle w:val="666"/>
        <w:ind w:left="0" w:firstLine="720"/>
        <w:jc w:val="both"/>
        <w:spacing w:before="120"/>
        <w:tabs>
          <w:tab w:val="left" w:pos="9240" w:leader="dot"/>
        </w:tabs>
        <w:rPr>
          <w:i/>
          <w:color w:val="000000"/>
        </w:rPr>
      </w:pPr>
      <w:r>
        <w:rPr>
          <w:i/>
          <w:color w:val="000000" w:themeColor="text1"/>
        </w:rPr>
        <w:t xml:space="preserve">- </w:t>
      </w:r>
      <w:r>
        <w:rPr>
          <w:rStyle w:val="676"/>
          <w:rFonts w:ascii="Times New Roman" w:hAnsi="Times New Roman"/>
          <w:i w:val="false"/>
          <w:color w:val="000000" w:themeColor="text1"/>
        </w:rPr>
        <w:t xml:space="preserve">Nghị quyết số 06/2022/NQ-HĐND ngày 29/3/2022 của HĐND tỉnh về việc sửa đổi, bổ sung một số điều của Quy định chức danh, số lượng và chế độ, chính sách đối với những người </w:t>
      </w:r>
      <w:r>
        <w:rPr>
          <w:color w:val="000000" w:themeColor="text1"/>
        </w:rPr>
        <w:t xml:space="preserve">hoạt động không chuyên trách </w:t>
      </w:r>
      <w:r>
        <w:rPr>
          <w:rStyle w:val="676"/>
          <w:rFonts w:ascii="Times New Roman" w:hAnsi="Times New Roman"/>
          <w:i w:val="false"/>
          <w:color w:val="000000" w:themeColor="text1"/>
        </w:rPr>
        <w:t xml:space="preserve">ở xã, phường, </w:t>
      </w:r>
      <w:r>
        <w:rPr>
          <w:rStyle w:val="676"/>
          <w:rFonts w:ascii="Times New Roman" w:hAnsi="Times New Roman"/>
          <w:i w:val="false"/>
          <w:color w:val="000000" w:themeColor="text1"/>
        </w:rPr>
        <w:t xml:space="preserve">thị trấn, ấp, khu phố; mức khoán kinh phí hoạt động của các tổ chức chính trị - xã hội ở xã, phường, thị trấn trên địa bàn tỉnh Long An ban hành kèm theo Nghị quyết số 14/2020/NQ-HĐND ngày 09/7/2020 của HĐND tỉnh Long An</w:t>
      </w:r>
      <w:r>
        <w:rPr>
          <w:i/>
          <w:color w:val="000000" w:themeColor="text1"/>
        </w:rPr>
        <w:t xml:space="preserve">.</w:t>
      </w:r>
      <w:r/>
    </w:p>
    <w:p>
      <w:pPr>
        <w:pStyle w:val="666"/>
        <w:ind w:left="0" w:firstLine="720"/>
        <w:jc w:val="both"/>
        <w:spacing w:before="120"/>
        <w:tabs>
          <w:tab w:val="left" w:pos="9240" w:leader="dot"/>
        </w:tabs>
        <w:rPr>
          <w:color w:val="000000"/>
        </w:rPr>
      </w:pPr>
      <w:r>
        <w:rPr>
          <w:b/>
          <w:color w:val="000000" w:themeColor="text1"/>
        </w:rPr>
        <w:t xml:space="preserve">Điều 3.</w:t>
      </w:r>
      <w:r>
        <w:rPr>
          <w:color w:val="000000" w:themeColor="text1"/>
        </w:rPr>
        <w:t xml:space="preserve"> HĐND tỉnh giao Thường trực</w:t>
      </w:r>
      <w:r>
        <w:rPr>
          <w:color w:val="000000" w:themeColor="text1"/>
        </w:rPr>
        <w:t xml:space="preserve">, các Ban, Tổ đại biểu và đại biểu HĐND tỉnh giám sát việc tổ chức thực hiện Nghị quyết.</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Nghị quyết này đã được HĐND tỉnh Long An khóa X, kỳ họp thứ ….. thông qua ngày  …/…../2023 và có hiệu lực từ ngày 01/01/2024./.</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sz w:val="28"/>
          <w:szCs w:val="28"/>
        </w:rPr>
      </w:r>
      <w:r/>
    </w:p>
    <w:tbl>
      <w:tblPr>
        <w:tblStyle w:val="675"/>
        <w:tblW w:w="9209" w:type="dxa"/>
        <w:tblBorders>
          <w:left w:val="none" w:sz="0" w:space="0" w:color="auto"/>
          <w:top w:val="none" w:sz="0" w:space="0" w:color="auto"/>
          <w:right w:val="none" w:sz="0" w:space="0" w:color="auto"/>
          <w:bottom w:val="none" w:sz="0" w:space="0" w:color="auto"/>
          <w:insideV w:val="none" w:sz="0" w:space="0" w:color="auto"/>
          <w:insideH w:val="none" w:sz="0" w:space="0" w:color="auto"/>
        </w:tblBorders>
        <w:tblLook w:val="04A0" w:firstRow="1" w:lastRow="0" w:firstColumn="1" w:lastColumn="0" w:noHBand="0" w:noVBand="1"/>
      </w:tblPr>
      <w:tblGrid>
        <w:gridCol w:w="6062"/>
        <w:gridCol w:w="3147"/>
      </w:tblGrid>
      <w:tr>
        <w:trPr/>
        <w:tc>
          <w:tcPr>
            <w:tcW w:w="6062" w:type="dxa"/>
            <w:textDirection w:val="lrTb"/>
            <w:noWrap w:val="false"/>
          </w:tcPr>
          <w:p>
            <w:pPr>
              <w:jc w:val="both"/>
              <w:spacing w:lineRule="auto" w:line="240" w:after="0"/>
              <w:rPr>
                <w:rFonts w:ascii="Times New Roman" w:hAnsi="Times New Roman"/>
                <w:color w:val="000000"/>
                <w:sz w:val="24"/>
                <w:szCs w:val="24"/>
              </w:rPr>
            </w:pPr>
            <w:r>
              <w:rPr>
                <w:rFonts w:ascii="Times New Roman" w:hAnsi="Times New Roman"/>
                <w:b/>
                <w:i/>
                <w:color w:val="000000" w:themeColor="text1"/>
                <w:sz w:val="24"/>
                <w:szCs w:val="24"/>
              </w:rPr>
              <w:t xml:space="preserve">Nơi nhận:</w:t>
            </w:r>
            <w:r>
              <w:rPr>
                <w:rFonts w:ascii="Times New Roman" w:hAnsi="Times New Roman"/>
                <w:color w:val="000000" w:themeColor="text1"/>
                <w:sz w:val="24"/>
                <w:szCs w:val="24"/>
              </w:rPr>
              <w:t xml:space="preserve"> </w:t>
            </w:r>
            <w:r/>
          </w:p>
          <w:p>
            <w:pPr>
              <w:jc w:val="both"/>
              <w:spacing w:lineRule="auto" w:line="240" w:after="0"/>
              <w:rPr>
                <w:rFonts w:ascii="Times New Roman" w:hAnsi="Times New Roman"/>
                <w:color w:val="000000"/>
              </w:rPr>
            </w:pPr>
            <w:r>
              <w:rPr>
                <w:rFonts w:ascii="Times New Roman" w:hAnsi="Times New Roman"/>
                <w:color w:val="000000" w:themeColor="text1"/>
              </w:rPr>
              <w:t xml:space="preserve">- UB.TVQH (b/c);</w:t>
            </w:r>
            <w:r/>
          </w:p>
          <w:p>
            <w:pPr>
              <w:jc w:val="both"/>
              <w:spacing w:lineRule="auto" w:line="240" w:after="0"/>
              <w:rPr>
                <w:rFonts w:ascii="Times New Roman" w:hAnsi="Times New Roman"/>
                <w:color w:val="000000"/>
              </w:rPr>
            </w:pPr>
            <w:r>
              <w:rPr>
                <w:rFonts w:ascii="Times New Roman" w:hAnsi="Times New Roman"/>
                <w:color w:val="000000" w:themeColor="text1"/>
              </w:rPr>
              <w:t xml:space="preserve">- Chính phủ (b/c);</w:t>
            </w:r>
            <w:r/>
          </w:p>
          <w:p>
            <w:pPr>
              <w:jc w:val="both"/>
              <w:spacing w:lineRule="auto" w:line="240" w:after="0"/>
              <w:rPr>
                <w:rFonts w:ascii="Times New Roman" w:hAnsi="Times New Roman"/>
                <w:color w:val="000000"/>
              </w:rPr>
            </w:pPr>
            <w:r>
              <w:rPr>
                <w:rFonts w:ascii="Times New Roman" w:hAnsi="Times New Roman"/>
                <w:color w:val="000000" w:themeColor="text1"/>
              </w:rPr>
              <w:t xml:space="preserve">- VPQH; VPCP (b/c);</w:t>
            </w:r>
            <w:r/>
          </w:p>
          <w:p>
            <w:pPr>
              <w:jc w:val="both"/>
              <w:spacing w:lineRule="auto" w:line="240" w:after="0"/>
              <w:rPr>
                <w:rFonts w:ascii="Times New Roman" w:hAnsi="Times New Roman"/>
                <w:color w:val="000000"/>
              </w:rPr>
            </w:pPr>
            <w:r>
              <w:rPr>
                <w:rFonts w:ascii="Times New Roman" w:hAnsi="Times New Roman"/>
                <w:color w:val="000000" w:themeColor="text1"/>
              </w:rPr>
              <w:t xml:space="preserve">- Bộ Nội vụ;</w:t>
            </w:r>
            <w:r/>
          </w:p>
          <w:p>
            <w:pPr>
              <w:jc w:val="both"/>
              <w:spacing w:lineRule="auto" w:line="240" w:after="0"/>
              <w:rPr>
                <w:rFonts w:ascii="Times New Roman" w:hAnsi="Times New Roman"/>
                <w:color w:val="000000"/>
              </w:rPr>
            </w:pPr>
            <w:r>
              <w:rPr>
                <w:rFonts w:ascii="Times New Roman" w:hAnsi="Times New Roman"/>
                <w:color w:val="000000" w:themeColor="text1"/>
              </w:rPr>
              <w:t xml:space="preserve">- Bộ Quốc Phòng;</w:t>
            </w:r>
            <w:r/>
          </w:p>
          <w:p>
            <w:pPr>
              <w:jc w:val="both"/>
              <w:spacing w:lineRule="auto" w:line="240" w:after="0"/>
              <w:rPr>
                <w:rFonts w:ascii="Times New Roman" w:hAnsi="Times New Roman"/>
                <w:color w:val="000000"/>
              </w:rPr>
            </w:pPr>
            <w:r>
              <w:rPr>
                <w:rFonts w:ascii="Times New Roman" w:hAnsi="Times New Roman"/>
                <w:color w:val="000000" w:themeColor="text1"/>
              </w:rPr>
              <w:t xml:space="preserve">- Bộ Tài chính;</w:t>
            </w:r>
            <w:r/>
          </w:p>
          <w:p>
            <w:pPr>
              <w:jc w:val="both"/>
              <w:spacing w:lineRule="auto" w:line="240" w:after="0"/>
              <w:rPr>
                <w:rFonts w:ascii="Times New Roman" w:hAnsi="Times New Roman"/>
                <w:color w:val="000000"/>
              </w:rPr>
            </w:pPr>
            <w:r>
              <w:rPr>
                <w:rFonts w:ascii="Times New Roman" w:hAnsi="Times New Roman"/>
                <w:color w:val="000000" w:themeColor="text1"/>
              </w:rPr>
              <w:t xml:space="preserve">- Bộ Lao động - Thương binh và Xã hội;</w:t>
            </w:r>
            <w:r/>
          </w:p>
          <w:p>
            <w:pPr>
              <w:jc w:val="both"/>
              <w:spacing w:lineRule="auto" w:line="240" w:after="0"/>
              <w:rPr>
                <w:rFonts w:ascii="Times New Roman" w:hAnsi="Times New Roman"/>
                <w:color w:val="000000"/>
              </w:rPr>
            </w:pPr>
            <w:r>
              <w:rPr>
                <w:rFonts w:ascii="Times New Roman" w:hAnsi="Times New Roman"/>
                <w:color w:val="000000" w:themeColor="text1"/>
              </w:rPr>
              <w:t xml:space="preserve">- Vụ Pháp chế - Bộ Nội vụ;</w:t>
            </w:r>
            <w:r/>
          </w:p>
          <w:p>
            <w:pPr>
              <w:jc w:val="both"/>
              <w:spacing w:lineRule="auto" w:line="240" w:after="0"/>
              <w:rPr>
                <w:rFonts w:ascii="Times New Roman" w:hAnsi="Times New Roman"/>
                <w:color w:val="000000"/>
              </w:rPr>
            </w:pPr>
            <w:r>
              <w:rPr>
                <w:rFonts w:ascii="Times New Roman" w:hAnsi="Times New Roman"/>
                <w:color w:val="000000" w:themeColor="text1"/>
              </w:rPr>
              <w:t xml:space="preserve">- Cục KTVBQPPL - Bộ Tư pháp;</w:t>
            </w:r>
            <w:r/>
          </w:p>
          <w:p>
            <w:pPr>
              <w:jc w:val="both"/>
              <w:spacing w:lineRule="auto" w:line="240" w:after="0"/>
              <w:rPr>
                <w:rFonts w:ascii="Times New Roman" w:hAnsi="Times New Roman"/>
                <w:color w:val="000000"/>
              </w:rPr>
            </w:pPr>
            <w:r>
              <w:rPr>
                <w:rFonts w:ascii="Times New Roman" w:hAnsi="Times New Roman"/>
                <w:color w:val="000000" w:themeColor="text1"/>
              </w:rPr>
              <w:t xml:space="preserve">- TT. TU, TT. HĐND tỉnh;</w:t>
            </w:r>
            <w:r/>
          </w:p>
          <w:p>
            <w:pPr>
              <w:jc w:val="both"/>
              <w:spacing w:lineRule="auto" w:line="240" w:after="0"/>
              <w:rPr>
                <w:rFonts w:ascii="Times New Roman" w:hAnsi="Times New Roman"/>
                <w:color w:val="000000"/>
              </w:rPr>
            </w:pPr>
            <w:r>
              <w:rPr>
                <w:rFonts w:ascii="Times New Roman" w:hAnsi="Times New Roman"/>
                <w:color w:val="000000" w:themeColor="text1"/>
              </w:rPr>
              <w:t xml:space="preserve">- UBND tỉnh, UBMTTQVN tỉnh;</w:t>
            </w:r>
            <w:r/>
          </w:p>
          <w:p>
            <w:pPr>
              <w:jc w:val="both"/>
              <w:spacing w:lineRule="auto" w:line="240" w:after="0"/>
              <w:rPr>
                <w:rFonts w:ascii="Times New Roman" w:hAnsi="Times New Roman"/>
                <w:color w:val="000000"/>
              </w:rPr>
            </w:pPr>
            <w:r>
              <w:rPr>
                <w:rFonts w:ascii="Times New Roman" w:hAnsi="Times New Roman"/>
                <w:color w:val="000000" w:themeColor="text1"/>
              </w:rPr>
              <w:t xml:space="preserve">- Đại biểu QH đơn vị tỉnh Long An;</w:t>
            </w:r>
            <w:r/>
          </w:p>
          <w:p>
            <w:pPr>
              <w:jc w:val="both"/>
              <w:spacing w:lineRule="auto" w:line="240" w:after="0"/>
              <w:rPr>
                <w:rFonts w:ascii="Times New Roman" w:hAnsi="Times New Roman"/>
                <w:color w:val="000000"/>
              </w:rPr>
            </w:pPr>
            <w:r>
              <w:rPr>
                <w:rFonts w:ascii="Times New Roman" w:hAnsi="Times New Roman"/>
                <w:color w:val="000000" w:themeColor="text1"/>
              </w:rPr>
              <w:t xml:space="preserve">- Đại biểu HĐND tỉnh khóa X;</w:t>
            </w:r>
            <w:r/>
          </w:p>
          <w:p>
            <w:pPr>
              <w:jc w:val="both"/>
              <w:spacing w:lineRule="auto" w:line="240" w:after="0"/>
              <w:rPr>
                <w:rFonts w:ascii="Times New Roman" w:hAnsi="Times New Roman"/>
                <w:color w:val="000000"/>
              </w:rPr>
            </w:pPr>
            <w:r>
              <w:rPr>
                <w:rFonts w:ascii="Times New Roman" w:hAnsi="Times New Roman"/>
                <w:color w:val="000000" w:themeColor="text1"/>
              </w:rPr>
              <w:t xml:space="preserve">- Các Sở, ngành, Đoàn thể tỉnh;</w:t>
            </w:r>
            <w:r/>
          </w:p>
          <w:p>
            <w:pPr>
              <w:jc w:val="both"/>
              <w:spacing w:lineRule="auto" w:line="240" w:after="0"/>
              <w:rPr>
                <w:rFonts w:ascii="Times New Roman" w:hAnsi="Times New Roman"/>
                <w:color w:val="000000"/>
              </w:rPr>
            </w:pPr>
            <w:r>
              <w:rPr>
                <w:rFonts w:ascii="Times New Roman" w:hAnsi="Times New Roman"/>
                <w:color w:val="000000" w:themeColor="text1"/>
              </w:rPr>
              <w:t xml:space="preserve">- TT. HĐND và UBND các huyện, thị xã, thành phố;</w:t>
            </w:r>
            <w:r/>
          </w:p>
          <w:p>
            <w:pPr>
              <w:jc w:val="both"/>
              <w:spacing w:lineRule="auto" w:line="240" w:after="0"/>
              <w:rPr>
                <w:rFonts w:ascii="Times New Roman" w:hAnsi="Times New Roman"/>
                <w:color w:val="000000"/>
              </w:rPr>
            </w:pPr>
            <w:r>
              <w:rPr>
                <w:rFonts w:ascii="Times New Roman" w:hAnsi="Times New Roman"/>
                <w:color w:val="000000" w:themeColor="text1"/>
              </w:rPr>
              <w:t xml:space="preserve">- Văn phòng Đoàn biểu QH, HĐND tỉnh;</w:t>
            </w:r>
            <w:r/>
          </w:p>
          <w:p>
            <w:pPr>
              <w:jc w:val="both"/>
              <w:spacing w:lineRule="auto" w:line="240" w:after="0"/>
              <w:rPr>
                <w:rFonts w:ascii="Times New Roman" w:hAnsi="Times New Roman"/>
                <w:color w:val="000000"/>
              </w:rPr>
            </w:pPr>
            <w:r>
              <w:rPr>
                <w:rFonts w:ascii="Times New Roman" w:hAnsi="Times New Roman"/>
                <w:color w:val="000000" w:themeColor="text1"/>
              </w:rPr>
              <w:t xml:space="preserve">- Văn phòng UBND tỉnh;</w:t>
            </w:r>
            <w:r/>
          </w:p>
          <w:p>
            <w:pPr>
              <w:jc w:val="both"/>
              <w:spacing w:lineRule="auto" w:line="240" w:after="0"/>
              <w:rPr>
                <w:rFonts w:ascii="Times New Roman" w:hAnsi="Times New Roman"/>
                <w:color w:val="000000"/>
              </w:rPr>
            </w:pPr>
            <w:r>
              <w:rPr>
                <w:rFonts w:ascii="Times New Roman" w:hAnsi="Times New Roman"/>
                <w:color w:val="000000" w:themeColor="text1"/>
              </w:rPr>
              <w:t xml:space="preserve">- Các phòng thuộc VP. Đoàn ĐBQH, HĐND tỉnh;</w:t>
            </w:r>
            <w:r/>
          </w:p>
          <w:p>
            <w:pPr>
              <w:jc w:val="both"/>
              <w:spacing w:lineRule="auto" w:line="240" w:after="0"/>
              <w:rPr>
                <w:rFonts w:ascii="Times New Roman" w:hAnsi="Times New Roman"/>
                <w:color w:val="000000"/>
              </w:rPr>
            </w:pPr>
            <w:r>
              <w:rPr>
                <w:rFonts w:ascii="Times New Roman" w:hAnsi="Times New Roman"/>
                <w:color w:val="000000" w:themeColor="text1"/>
              </w:rPr>
              <w:t xml:space="preserve">- Trang</w:t>
            </w:r>
            <w:r>
              <w:rPr>
                <w:rFonts w:ascii="Times New Roman" w:hAnsi="Times New Roman"/>
                <w:color w:val="000000" w:themeColor="text1"/>
              </w:rPr>
              <w:t xml:space="preserve"> thông tin điện tử HĐND tỉnh;</w:t>
            </w:r>
            <w:r/>
          </w:p>
          <w:p>
            <w:pPr>
              <w:jc w:val="both"/>
              <w:spacing w:lineRule="auto" w:line="240" w:after="0"/>
              <w:rPr>
                <w:rFonts w:ascii="Times New Roman" w:hAnsi="Times New Roman"/>
                <w:color w:val="000000"/>
              </w:rPr>
            </w:pPr>
            <w:r>
              <w:rPr>
                <w:rFonts w:ascii="Times New Roman" w:hAnsi="Times New Roman"/>
                <w:color w:val="000000" w:themeColor="text1"/>
              </w:rPr>
              <w:t xml:space="preserve">- Trung tâm Phục vụ hành chính công tỉnh (đăng công báo);</w:t>
            </w:r>
            <w:r/>
          </w:p>
          <w:p>
            <w:pPr>
              <w:jc w:val="both"/>
              <w:spacing w:lineRule="auto" w:line="240" w:after="0"/>
              <w:rPr>
                <w:rFonts w:ascii="Times New Roman" w:hAnsi="Times New Roman"/>
                <w:color w:val="000000"/>
              </w:rPr>
            </w:pPr>
            <w:r>
              <w:rPr>
                <w:rFonts w:ascii="Times New Roman" w:hAnsi="Times New Roman"/>
                <w:color w:val="000000" w:themeColor="text1"/>
              </w:rPr>
              <w:t xml:space="preserve">- Lưu: VT.</w:t>
            </w:r>
            <w:r/>
          </w:p>
        </w:tc>
        <w:tc>
          <w:tcPr>
            <w:tcW w:w="3147" w:type="dxa"/>
            <w:textDirection w:val="lrTb"/>
            <w:noWrap w:val="false"/>
          </w:tcPr>
          <w:p>
            <w:pPr>
              <w:jc w:val="center"/>
              <w:rPr>
                <w:rFonts w:ascii="Times New Roman" w:hAnsi="Times New Roman"/>
                <w:color w:val="000000"/>
                <w:sz w:val="26"/>
                <w:szCs w:val="26"/>
              </w:rPr>
            </w:pPr>
            <w:r>
              <w:rPr>
                <w:rFonts w:ascii="Times New Roman" w:hAnsi="Times New Roman"/>
                <w:b/>
                <w:color w:val="000000" w:themeColor="text1"/>
                <w:sz w:val="26"/>
                <w:szCs w:val="26"/>
              </w:rPr>
              <w:t xml:space="preserve">CHỦ TỊCH</w:t>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b/>
                <w:color w:val="000000"/>
                <w:sz w:val="28"/>
                <w:szCs w:val="28"/>
              </w:rPr>
            </w:pPr>
            <w:r>
              <w:rPr>
                <w:rFonts w:ascii="Times New Roman" w:hAnsi="Times New Roman"/>
                <w:b/>
                <w:color w:val="000000"/>
                <w:sz w:val="28"/>
                <w:szCs w:val="28"/>
              </w:rPr>
            </w:r>
            <w:r/>
          </w:p>
        </w:tc>
      </w:tr>
    </w:tbl>
    <w:p>
      <w:pPr>
        <w:spacing w:lineRule="auto" w:line="240" w:after="0"/>
        <w:rPr>
          <w:rFonts w:ascii="Times New Roman" w:hAnsi="Times New Roman"/>
          <w:color w:val="000000"/>
          <w:sz w:val="28"/>
          <w:szCs w:val="28"/>
        </w:rPr>
      </w:pPr>
      <w:r>
        <w:rPr>
          <w:rFonts w:ascii="Times New Roman" w:hAnsi="Times New Roman"/>
          <w:color w:val="000000" w:themeColor="text1"/>
          <w:sz w:val="28"/>
          <w:szCs w:val="28"/>
        </w:rPr>
        <w:br w:type="page"/>
      </w:r>
      <w:r/>
    </w:p>
    <w:p>
      <w:pPr>
        <w:spacing w:lineRule="auto" w:line="240" w:after="0"/>
        <w:tabs>
          <w:tab w:val="center" w:pos="1560" w:leader="none"/>
          <w:tab w:val="center" w:pos="6237" w:leader="none"/>
        </w:tabs>
        <w:rPr>
          <w:rFonts w:ascii="Times New Roman" w:hAnsi="Times New Roman"/>
          <w:b/>
          <w:color w:val="000000"/>
          <w:sz w:val="26"/>
          <w:szCs w:val="26"/>
        </w:rPr>
        <w:pBdr>
          <w:right w:val="none" w:color="000000" w:sz="4" w:space="1"/>
        </w:pBdr>
      </w:pPr>
      <w:r>
        <w:rPr>
          <w:rFonts w:ascii="Times New Roman" w:hAnsi="Times New Roman"/>
          <w:b/>
          <w:color w:val="000000" w:themeColor="text1"/>
          <w:sz w:val="26"/>
          <w:szCs w:val="26"/>
        </w:rPr>
        <w:tab/>
        <w:t xml:space="preserve">HỘI ĐỒNG NHÂN DÂN</w:t>
      </w:r>
      <w:r>
        <w:rPr>
          <w:rFonts w:ascii="Times New Roman" w:hAnsi="Times New Roman"/>
          <w:b/>
          <w:color w:val="000000" w:themeColor="text1"/>
          <w:sz w:val="26"/>
          <w:szCs w:val="26"/>
        </w:rPr>
        <w:tab/>
        <w:t xml:space="preserve">CỘNG HÒA XÃ HỘI CHỦ NGHĨA VIỆT NAM</w:t>
      </w:r>
      <w:r/>
    </w:p>
    <w:p>
      <w:pPr>
        <w:spacing w:lineRule="auto" w:line="240" w:after="0"/>
        <w:tabs>
          <w:tab w:val="center" w:pos="1560" w:leader="none"/>
          <w:tab w:val="center" w:pos="6237" w:leader="none"/>
        </w:tabs>
        <w:rPr>
          <w:rFonts w:ascii="Times New Roman" w:hAnsi="Times New Roman"/>
          <w:b/>
          <w:color w:val="000000"/>
          <w:sz w:val="26"/>
          <w:szCs w:val="26"/>
        </w:rPr>
        <w:pBdr>
          <w:right w:val="none" w:color="000000" w:sz="4" w:space="1"/>
        </w:pBdr>
      </w:pPr>
      <w:r>
        <w:rPr>
          <w:rFonts w:ascii="Times New Roman" w:hAnsi="Times New Roman"/>
          <w:b/>
          <w:color w:val="000000" w:themeColor="text1"/>
          <w:sz w:val="26"/>
          <w:szCs w:val="26"/>
        </w:rPr>
        <w:tab/>
        <w:t xml:space="preserve">TỈNH LONG AN</w:t>
      </w:r>
      <w:r>
        <w:rPr>
          <w:rFonts w:ascii="Times New Roman" w:hAnsi="Times New Roman"/>
          <w:b/>
          <w:color w:val="000000" w:themeColor="text1"/>
          <w:sz w:val="26"/>
          <w:szCs w:val="26"/>
        </w:rPr>
        <w:tab/>
      </w:r>
      <w:r>
        <w:rPr>
          <w:rFonts w:ascii="Times New Roman" w:hAnsi="Times New Roman"/>
          <w:b/>
          <w:color w:val="000000" w:themeColor="text1"/>
          <w:sz w:val="28"/>
          <w:szCs w:val="28"/>
        </w:rPr>
        <w:t xml:space="preserve">Độc lập - Tự do - Hạnh phúc</w:t>
      </w:r>
      <w:r/>
    </w:p>
    <w:p>
      <w:pPr>
        <w:spacing w:lineRule="auto" w:line="240" w:after="0" w:before="240"/>
        <w:tabs>
          <w:tab w:val="center" w:pos="1560" w:leader="none"/>
          <w:tab w:val="center" w:pos="6237" w:leader="none"/>
        </w:tabs>
        <w:rPr>
          <w:rFonts w:ascii="Times New Roman" w:hAnsi="Times New Roman"/>
          <w:b/>
          <w:color w:val="000000"/>
          <w:sz w:val="26"/>
          <w:szCs w:val="26"/>
        </w:rPr>
        <w:pBdr>
          <w:right w:val="none" w:color="000000" w:sz="4" w:space="1"/>
        </w:pBdr>
      </w:pPr>
      <w:r>
        <w:rPr>
          <w:rFonts w:ascii="Times New Roman" w:hAnsi="Times New Roman"/>
          <w:color w:val="000000" w:themeColor="text1"/>
          <w:sz w:val="26"/>
          <w:szCs w:val="26"/>
        </w:rPr>
        <mc:AlternateContent>
          <mc:Choice Requires="wpg">
            <w:drawing>
              <wp:anchor xmlns:wp="http://schemas.openxmlformats.org/drawingml/2006/wordprocessingDrawing" distT="0" distB="0" distL="114300" distR="114300" simplePos="0" relativeHeight="251663872" behindDoc="0" locked="0" layoutInCell="1" allowOverlap="1">
                <wp:simplePos x="0" y="0"/>
                <wp:positionH relativeFrom="column">
                  <wp:posOffset>2850185</wp:posOffset>
                </wp:positionH>
                <wp:positionV relativeFrom="paragraph">
                  <wp:posOffset>15240</wp:posOffset>
                </wp:positionV>
                <wp:extent cx="2218055" cy="0"/>
                <wp:effectExtent l="0" t="0" r="10795" b="19050"/>
                <wp:wrapNone/>
                <wp:docPr id="4" name="AutoShape 3" hidden="false"/>
                <wp:cNvGraphicFramePr/>
                <a:graphic xmlns:a="http://schemas.openxmlformats.org/drawingml/2006/main">
                  <a:graphicData uri="http://schemas.microsoft.com/office/word/2010/wordprocessingShape">
                    <wps:wsp>
                      <wps:cNvSpPr/>
                      <wps:spPr bwMode="auto">
                        <a:xfrm>
                          <a:off x="0" y="0"/>
                          <a:ext cx="2218055" cy="0"/>
                        </a:xfrm>
                        <a:prstGeom prst="straightConnector1">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 o:spid="_x0000_s3" o:spt="32" style="position:absolute;mso-wrap-distance-left:9.0pt;mso-wrap-distance-top:0.0pt;mso-wrap-distance-right:9.0pt;mso-wrap-distance-bottom:0.0pt;z-index:251663872;o:allowoverlap:true;o:allowincell:true;mso-position-horizontal-relative:text;margin-left:224.4pt;mso-position-horizontal:absolute;mso-position-vertical-relative:text;margin-top:1.2pt;mso-position-vertical:absolute;width:174.7pt;height:0.0pt;" coordsize="100000,100000" path="m0,0l100000,5134387nfe" filled="f" strokecolor="#000000" strokeweight="0.75pt">
                <v:path textboxrect="0,0,100000,100000"/>
              </v:shape>
            </w:pict>
          </mc:Fallback>
        </mc:AlternateContent>
      </w:r>
      <w:r>
        <w:rPr>
          <w:rFonts w:ascii="Times New Roman" w:hAnsi="Times New Roman"/>
          <w:color w:val="000000" w:themeColor="text1"/>
          <w:sz w:val="26"/>
          <w:szCs w:val="26"/>
        </w:rPr>
        <mc:AlternateContent>
          <mc:Choice Requires="wpg">
            <w:drawing>
              <wp:anchor xmlns:wp="http://schemas.openxmlformats.org/drawingml/2006/wordprocessingDrawing" distT="0" distB="0" distL="114300" distR="114300" simplePos="0" relativeHeight="251662848" behindDoc="0" locked="0" layoutInCell="1" allowOverlap="1">
                <wp:simplePos x="0" y="0"/>
                <wp:positionH relativeFrom="column">
                  <wp:posOffset>657860</wp:posOffset>
                </wp:positionH>
                <wp:positionV relativeFrom="paragraph">
                  <wp:posOffset>17145</wp:posOffset>
                </wp:positionV>
                <wp:extent cx="649605" cy="0"/>
                <wp:effectExtent l="10160" t="7620" r="6985" b="11430"/>
                <wp:wrapNone/>
                <wp:docPr id="5" name="AutoShape 2" hidden="false"/>
                <wp:cNvGraphicFramePr/>
                <a:graphic xmlns:a="http://schemas.openxmlformats.org/drawingml/2006/main">
                  <a:graphicData uri="http://schemas.microsoft.com/office/word/2010/wordprocessingShape">
                    <wps:wsp>
                      <wps:cNvSpPr/>
                      <wps:spPr bwMode="auto">
                        <a:xfrm>
                          <a:off x="0" y="0"/>
                          <a:ext cx="649605" cy="0"/>
                        </a:xfrm>
                        <a:prstGeom prst="straightConnector1">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 o:spid="_x0000_s4" o:spt="32" style="position:absolute;mso-wrap-distance-left:9.0pt;mso-wrap-distance-top:0.0pt;mso-wrap-distance-right:9.0pt;mso-wrap-distance-bottom:0.0pt;z-index:251662848;o:allowoverlap:true;o:allowincell:true;mso-position-horizontal-relative:text;margin-left:51.8pt;mso-position-horizontal:absolute;mso-position-vertical-relative:text;margin-top:1.3pt;mso-position-vertical:absolute;width:51.1pt;height:0.0pt;" coordsize="100000,100000" path="m0,0l100000,1503715nfe" filled="f" strokecolor="#000000" strokeweight="0.75pt">
                <v:path textboxrect="0,0,100000,100000"/>
              </v:shape>
            </w:pict>
          </mc:Fallback>
        </mc:AlternateContent>
      </w:r>
      <w:r>
        <w:rPr>
          <w:rFonts w:ascii="Times New Roman" w:hAnsi="Times New Roman"/>
          <w:b/>
          <w:color w:val="000000" w:themeColor="text1"/>
          <w:sz w:val="26"/>
          <w:szCs w:val="26"/>
        </w:rPr>
        <w:tab/>
      </w:r>
      <w:r/>
    </w:p>
    <w:p>
      <w:pPr>
        <w:jc w:val="center"/>
        <w:spacing w:lineRule="auto" w:line="240" w:after="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QUY ĐỊNH</w:t>
      </w:r>
      <w:r/>
    </w:p>
    <w:p>
      <w:pPr>
        <w:jc w:val="center"/>
        <w:spacing w:lineRule="auto" w:line="240" w:after="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Chức danh, số lượng </w:t>
      </w:r>
      <w:r>
        <w:rPr>
          <w:rFonts w:ascii="Times New Roman" w:hAnsi="Times New Roman"/>
          <w:b/>
          <w:color w:val="000000" w:themeColor="text1"/>
          <w:sz w:val="28"/>
          <w:szCs w:val="28"/>
        </w:rPr>
        <w:t xml:space="preserve">và chế độ, chính sách đối với người hoạt động </w:t>
      </w:r>
      <w:r/>
    </w:p>
    <w:p>
      <w:pPr>
        <w:jc w:val="center"/>
        <w:spacing w:lineRule="auto" w:line="240" w:after="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không chuyên trách ở xã, phường, thị trấn, ở ấp, khu phố; mức khoán </w:t>
      </w:r>
      <w:r/>
    </w:p>
    <w:p>
      <w:pPr>
        <w:jc w:val="center"/>
        <w:spacing w:lineRule="auto" w:line="240" w:after="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kinh phí hoạt động của các tổ chức chính trị - xã hội </w:t>
      </w:r>
      <w:r/>
    </w:p>
    <w:p>
      <w:pPr>
        <w:jc w:val="center"/>
        <w:spacing w:lineRule="auto" w:line="240" w:after="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ở xã, phường, thị trấn trên địa bàn tỉnh Long An</w:t>
      </w:r>
      <w:r/>
    </w:p>
    <w:p>
      <w:pPr>
        <w:jc w:val="center"/>
        <w:spacing w:lineRule="auto" w:line="240" w:after="0"/>
        <w:rPr>
          <w:rFonts w:ascii="Times New Roman" w:hAnsi="Times New Roman"/>
          <w:i/>
          <w:color w:val="000000"/>
          <w:sz w:val="28"/>
          <w:szCs w:val="28"/>
        </w:rPr>
        <w:pBdr>
          <w:right w:val="none" w:color="000000" w:sz="4" w:space="1"/>
        </w:pBdr>
      </w:pPr>
      <w:r>
        <w:rPr>
          <w:rFonts w:ascii="Times New Roman" w:hAnsi="Times New Roman"/>
          <w:i/>
          <w:color w:val="000000" w:themeColor="text1"/>
          <w:sz w:val="28"/>
          <w:szCs w:val="28"/>
        </w:rPr>
        <w:t xml:space="preserve">(Ban hành kèm theo Nghị quyết số    </w:t>
      </w:r>
      <w:r>
        <w:rPr>
          <w:rFonts w:ascii="Times New Roman" w:hAnsi="Times New Roman"/>
          <w:i/>
          <w:color w:val="000000" w:themeColor="text1"/>
          <w:sz w:val="28"/>
          <w:szCs w:val="28"/>
        </w:rPr>
        <w:t xml:space="preserve">    /2023/NQ-HĐND ngày     /…/2023 </w:t>
      </w:r>
      <w:r/>
    </w:p>
    <w:p>
      <w:pPr>
        <w:jc w:val="center"/>
        <w:spacing w:lineRule="auto" w:line="240" w:after="0"/>
        <w:rPr>
          <w:rFonts w:ascii="Times New Roman" w:hAnsi="Times New Roman"/>
          <w:i/>
          <w:color w:val="000000"/>
          <w:sz w:val="28"/>
          <w:szCs w:val="28"/>
        </w:rPr>
        <w:pBdr>
          <w:right w:val="none" w:color="000000" w:sz="4" w:space="1"/>
        </w:pBdr>
      </w:pPr>
      <w:r>
        <w:rPr>
          <w:rFonts w:ascii="Times New Roman" w:hAnsi="Times New Roman"/>
          <w:i/>
          <w:color w:val="000000" w:themeColor="text1"/>
          <w:sz w:val="28"/>
          <w:szCs w:val="28"/>
        </w:rPr>
        <w:t xml:space="preserve">của HĐND tỉnh Long An)</w:t>
      </w:r>
      <w:r/>
    </w:p>
    <w:p>
      <w:pPr>
        <w:ind w:firstLine="720"/>
        <w:jc w:val="both"/>
        <w:spacing w:lineRule="auto" w:line="240" w:after="120" w:before="120"/>
        <w:rPr>
          <w:rFonts w:ascii="Times New Roman" w:hAnsi="Times New Roman"/>
          <w:color w:val="000000"/>
          <w:sz w:val="28"/>
          <w:szCs w:val="28"/>
        </w:rPr>
        <w:pBdr>
          <w:right w:val="none" w:color="000000" w:sz="4" w:space="1"/>
        </w:pBdr>
      </w:pPr>
      <w:r>
        <w:rPr>
          <w:rFonts w:ascii="Times New Roman" w:hAnsi="Times New Roman"/>
          <w:color w:val="000000" w:themeColor="text1"/>
          <w:sz w:val="28"/>
          <w:szCs w:val="28"/>
        </w:rPr>
        <mc:AlternateContent>
          <mc:Choice Requires="wpg">
            <w:drawing>
              <wp:anchor xmlns:wp="http://schemas.openxmlformats.org/drawingml/2006/wordprocessingDrawing" distT="0" distB="0" distL="114300" distR="114300" simplePos="0" relativeHeight="251664896" behindDoc="0" locked="0" layoutInCell="1" allowOverlap="1">
                <wp:simplePos x="0" y="0"/>
                <wp:positionH relativeFrom="column">
                  <wp:posOffset>2069465</wp:posOffset>
                </wp:positionH>
                <wp:positionV relativeFrom="paragraph">
                  <wp:posOffset>55245</wp:posOffset>
                </wp:positionV>
                <wp:extent cx="1657350" cy="1"/>
                <wp:effectExtent l="0" t="0" r="19050" b="19050"/>
                <wp:wrapNone/>
                <wp:docPr id="6" name="Straight Connector 8" hidden="false"/>
                <wp:cNvGraphicFramePr/>
                <a:graphic xmlns:a="http://schemas.openxmlformats.org/drawingml/2006/main">
                  <a:graphicData uri="http://schemas.microsoft.com/office/word/2010/wordprocessingShape">
                    <wps:wsp>
                      <wps:cNvSpPr/>
                      <wps:spPr bwMode="auto">
                        <a:xfrm flipV="1">
                          <a:off x="0" y="0"/>
                          <a:ext cx="1657350" cy="1"/>
                        </a:xfrm>
                        <a:prstGeom prst="line">
                          <a:avLst/>
                        </a:prstGeom>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5" o:spid="_x0000_s5" o:spt="20" style="position:absolute;mso-wrap-distance-left:9.0pt;mso-wrap-distance-top:0.0pt;mso-wrap-distance-right:9.0pt;mso-wrap-distance-bottom:0.0pt;z-index:251664896;o:allowoverlap:true;o:allowincell:true;mso-position-horizontal-relative:text;margin-left:162.9pt;mso-position-horizontal:absolute;mso-position-vertical-relative:text;margin-top:4.3pt;mso-position-vertical:absolute;width:130.5pt;height:0.0pt;flip:y;" coordsize="100000,100000" path="" filled="f" strokecolor="#487BB4" strokeweight="0.75pt">
                <v:path textboxrect="0,0,0,0"/>
              </v:shape>
            </w:pict>
          </mc:Fallback>
        </mc:AlternateContent>
      </w:r>
      <w:r/>
    </w:p>
    <w:p>
      <w:pPr>
        <w:ind w:firstLine="720"/>
        <w:jc w:val="center"/>
        <w:spacing w:lineRule="auto" w:line="240" w:after="120" w:before="12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Chương I</w:t>
      </w:r>
      <w:r/>
    </w:p>
    <w:p>
      <w:pPr>
        <w:ind w:firstLine="720"/>
        <w:jc w:val="center"/>
        <w:spacing w:lineRule="auto" w:line="240" w:after="120" w:before="12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QUY ĐỊNH CHUNG</w:t>
      </w:r>
      <w:r/>
    </w:p>
    <w:p>
      <w:pPr>
        <w:ind w:firstLine="720"/>
        <w:jc w:val="both"/>
        <w:spacing w:lineRule="auto" w:line="240" w:after="120" w:before="12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Điều 1. Phạm vi điều chỉnh </w:t>
      </w:r>
      <w:r/>
    </w:p>
    <w:p>
      <w:pPr>
        <w:ind w:firstLine="720"/>
        <w:jc w:val="both"/>
        <w:spacing w:lineRule="auto" w:line="240" w:after="120" w:before="120"/>
        <w:rPr>
          <w:rFonts w:ascii="Times New Roman" w:hAnsi="Times New Roman"/>
          <w:color w:val="000000"/>
          <w:sz w:val="28"/>
          <w:szCs w:val="28"/>
        </w:rPr>
        <w:pBdr>
          <w:right w:val="none" w:color="000000" w:sz="4" w:space="1"/>
        </w:pBdr>
      </w:pPr>
      <w:r>
        <w:rPr>
          <w:rFonts w:ascii="Times New Roman" w:hAnsi="Times New Roman"/>
          <w:color w:val="000000" w:themeColor="text1"/>
          <w:sz w:val="28"/>
          <w:szCs w:val="28"/>
        </w:rPr>
        <w:t xml:space="preserve">Nghị quyết này quy định về:</w:t>
      </w:r>
      <w:r/>
    </w:p>
    <w:p>
      <w:pPr>
        <w:ind w:firstLine="720"/>
        <w:jc w:val="both"/>
        <w:spacing w:lineRule="auto" w:line="240" w:after="120" w:before="120"/>
        <w:rPr>
          <w:rFonts w:ascii="Times New Roman" w:hAnsi="Times New Roman"/>
          <w:color w:val="000000"/>
          <w:sz w:val="28"/>
          <w:szCs w:val="28"/>
        </w:rPr>
        <w:pBdr>
          <w:right w:val="none" w:color="000000" w:sz="4" w:space="1"/>
        </w:pBdr>
      </w:pPr>
      <w:r>
        <w:rPr>
          <w:rFonts w:ascii="Times New Roman" w:hAnsi="Times New Roman"/>
          <w:b/>
          <w:color w:val="000000" w:themeColor="text1"/>
          <w:sz w:val="28"/>
          <w:szCs w:val="28"/>
        </w:rPr>
        <w:t xml:space="preserve">1.</w:t>
      </w:r>
      <w:r>
        <w:rPr>
          <w:rFonts w:ascii="Times New Roman" w:hAnsi="Times New Roman"/>
          <w:color w:val="000000" w:themeColor="text1"/>
          <w:sz w:val="28"/>
          <w:szCs w:val="28"/>
        </w:rPr>
        <w:t xml:space="preserve"> Chức danh, số lượng và chế độ, chính sách đối với người hoạt động không chuyên trách ở </w:t>
      </w:r>
      <w:r>
        <w:rPr>
          <w:rFonts w:ascii="Times New Roman" w:hAnsi="Times New Roman"/>
          <w:color w:val="000000" w:themeColor="text1"/>
          <w:sz w:val="28"/>
          <w:szCs w:val="28"/>
        </w:rPr>
        <w:t xml:space="preserve">xã, phường, thị trấn (sau đây xin viết tắt là người HĐKCT cấp xã) và ở ấp, khu phố; mức hỗ trợ hàng tháng đối với người trực tiếp tham gia hoạt động ở ấp, khu phố; </w:t>
      </w:r>
      <w:r/>
    </w:p>
    <w:p>
      <w:pPr>
        <w:ind w:firstLine="720"/>
        <w:jc w:val="both"/>
        <w:spacing w:lineRule="auto" w:line="240" w:after="120" w:before="120"/>
        <w:rPr>
          <w:rFonts w:ascii="Times New Roman" w:hAnsi="Times New Roman"/>
          <w:color w:val="000000"/>
          <w:sz w:val="28"/>
          <w:szCs w:val="28"/>
        </w:rPr>
        <w:pBdr>
          <w:right w:val="none" w:color="000000" w:sz="4" w:space="1"/>
        </w:pBdr>
      </w:pPr>
      <w:r>
        <w:rPr>
          <w:rFonts w:ascii="Times New Roman" w:hAnsi="Times New Roman"/>
          <w:b/>
          <w:color w:val="000000" w:themeColor="text1"/>
          <w:sz w:val="28"/>
          <w:szCs w:val="28"/>
        </w:rPr>
        <w:t xml:space="preserve">2.</w:t>
      </w:r>
      <w:r>
        <w:rPr>
          <w:rFonts w:ascii="Times New Roman" w:hAnsi="Times New Roman"/>
          <w:color w:val="000000" w:themeColor="text1"/>
          <w:sz w:val="28"/>
          <w:szCs w:val="28"/>
        </w:rPr>
        <w:t xml:space="preserve"> Mức khoán kinh phí hoạt động của Ủy ban MTTQVN và các tổ chức chính trị - xã hội ở cấp x</w:t>
      </w:r>
      <w:r>
        <w:rPr>
          <w:rFonts w:ascii="Times New Roman" w:hAnsi="Times New Roman"/>
          <w:color w:val="000000" w:themeColor="text1"/>
          <w:sz w:val="28"/>
          <w:szCs w:val="28"/>
        </w:rPr>
        <w:t xml:space="preserve">ã.</w:t>
      </w:r>
      <w:r/>
    </w:p>
    <w:p>
      <w:pPr>
        <w:ind w:firstLine="720"/>
        <w:jc w:val="both"/>
        <w:spacing w:lineRule="auto" w:line="240" w:after="120" w:before="12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Điều 2. Đối tượng áp dụng</w:t>
      </w:r>
      <w:r/>
    </w:p>
    <w:p>
      <w:pPr>
        <w:ind w:firstLine="720"/>
        <w:jc w:val="both"/>
        <w:spacing w:lineRule="auto" w:line="240" w:after="120" w:before="120"/>
        <w:rPr>
          <w:rFonts w:ascii="Times New Roman" w:hAnsi="Times New Roman"/>
          <w:color w:val="000000"/>
          <w:sz w:val="28"/>
          <w:szCs w:val="28"/>
        </w:rPr>
        <w:pBdr>
          <w:right w:val="none" w:color="000000" w:sz="4" w:space="1"/>
        </w:pBdr>
      </w:pPr>
      <w:r>
        <w:rPr>
          <w:rFonts w:ascii="Times New Roman" w:hAnsi="Times New Roman"/>
          <w:b/>
          <w:color w:val="000000" w:themeColor="text1"/>
          <w:sz w:val="28"/>
          <w:szCs w:val="28"/>
        </w:rPr>
        <w:t xml:space="preserve">1.</w:t>
      </w:r>
      <w:r>
        <w:rPr>
          <w:rFonts w:ascii="Times New Roman" w:hAnsi="Times New Roman"/>
          <w:color w:val="000000" w:themeColor="text1"/>
          <w:sz w:val="28"/>
          <w:szCs w:val="28"/>
        </w:rPr>
        <w:t xml:space="preserve"> Người HĐKCT ở cấp xã;</w:t>
      </w:r>
      <w:r/>
    </w:p>
    <w:p>
      <w:pPr>
        <w:ind w:firstLine="720"/>
        <w:jc w:val="both"/>
        <w:spacing w:lineRule="auto" w:line="240" w:after="120" w:before="120"/>
        <w:rPr>
          <w:rFonts w:ascii="Times New Roman" w:hAnsi="Times New Roman"/>
          <w:color w:val="000000"/>
          <w:sz w:val="28"/>
          <w:szCs w:val="28"/>
        </w:rPr>
        <w:pBdr>
          <w:right w:val="none" w:color="000000" w:sz="4" w:space="1"/>
        </w:pBdr>
      </w:pPr>
      <w:r>
        <w:rPr>
          <w:rFonts w:ascii="Times New Roman" w:hAnsi="Times New Roman"/>
          <w:b/>
          <w:color w:val="000000" w:themeColor="text1"/>
          <w:sz w:val="28"/>
          <w:szCs w:val="28"/>
        </w:rPr>
        <w:t xml:space="preserve">2.</w:t>
      </w:r>
      <w:r>
        <w:rPr>
          <w:rFonts w:ascii="Times New Roman" w:hAnsi="Times New Roman"/>
          <w:color w:val="000000" w:themeColor="text1"/>
          <w:sz w:val="28"/>
          <w:szCs w:val="28"/>
        </w:rPr>
        <w:t xml:space="preserve"> Người HĐKCT ở ấp, khu phố;</w:t>
      </w:r>
      <w:r/>
    </w:p>
    <w:p>
      <w:pPr>
        <w:ind w:firstLine="720"/>
        <w:jc w:val="both"/>
        <w:spacing w:lineRule="auto" w:line="240" w:after="120" w:before="120"/>
        <w:rPr>
          <w:rFonts w:ascii="Times New Roman" w:hAnsi="Times New Roman"/>
          <w:color w:val="000000"/>
          <w:sz w:val="28"/>
          <w:szCs w:val="28"/>
        </w:rPr>
        <w:pBdr>
          <w:right w:val="none" w:color="000000" w:sz="4" w:space="1"/>
        </w:pBdr>
      </w:pPr>
      <w:r>
        <w:rPr>
          <w:rFonts w:ascii="Times New Roman" w:hAnsi="Times New Roman"/>
          <w:b/>
          <w:color w:val="000000" w:themeColor="text1"/>
          <w:sz w:val="28"/>
          <w:szCs w:val="28"/>
        </w:rPr>
        <w:t xml:space="preserve">3.</w:t>
      </w:r>
      <w:r>
        <w:rPr>
          <w:rFonts w:ascii="Times New Roman" w:hAnsi="Times New Roman"/>
          <w:color w:val="000000" w:themeColor="text1"/>
          <w:sz w:val="28"/>
          <w:szCs w:val="28"/>
        </w:rPr>
        <w:t xml:space="preserve"> Người trực tiếp tham gia hoạt động ở ấp, khu phố;</w:t>
      </w:r>
      <w:r/>
    </w:p>
    <w:p>
      <w:pPr>
        <w:ind w:firstLine="720"/>
        <w:jc w:val="both"/>
        <w:spacing w:lineRule="auto" w:line="240" w:after="120" w:before="120"/>
        <w:rPr>
          <w:rFonts w:ascii="Times New Roman" w:hAnsi="Times New Roman"/>
          <w:color w:val="000000"/>
          <w:sz w:val="28"/>
          <w:szCs w:val="28"/>
        </w:rPr>
        <w:pBdr>
          <w:right w:val="none" w:color="000000" w:sz="4" w:space="1"/>
        </w:pBdr>
      </w:pPr>
      <w:r>
        <w:rPr>
          <w:rFonts w:ascii="Times New Roman" w:hAnsi="Times New Roman"/>
          <w:b/>
          <w:color w:val="000000" w:themeColor="text1"/>
          <w:sz w:val="28"/>
          <w:szCs w:val="28"/>
        </w:rPr>
        <w:t xml:space="preserve">4.</w:t>
      </w:r>
      <w:r>
        <w:rPr>
          <w:rFonts w:ascii="Times New Roman" w:hAnsi="Times New Roman"/>
          <w:color w:val="000000" w:themeColor="text1"/>
          <w:sz w:val="28"/>
          <w:szCs w:val="28"/>
        </w:rPr>
        <w:t xml:space="preserve"> Các tổ chức, cá nhân có liên quan.</w:t>
      </w:r>
      <w:r/>
    </w:p>
    <w:p>
      <w:pPr>
        <w:jc w:val="center"/>
        <w:spacing w:lineRule="auto" w:line="240" w:after="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Chương II</w:t>
      </w:r>
      <w:r/>
    </w:p>
    <w:p>
      <w:pPr>
        <w:jc w:val="center"/>
        <w:spacing w:lineRule="auto" w:line="240" w:after="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CHỨC DANH, SỐ LƯỢNG VÀ CHẾ ĐỘ, CHÍNH SÁCH ĐỐI VỚI </w:t>
      </w:r>
      <w:r/>
    </w:p>
    <w:p>
      <w:pPr>
        <w:jc w:val="center"/>
        <w:spacing w:lineRule="auto" w:line="240" w:after="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NHỮNG NGƯỜI HĐKCT Ở </w:t>
      </w:r>
      <w:r>
        <w:rPr>
          <w:rFonts w:ascii="Times New Roman" w:hAnsi="Times New Roman"/>
          <w:b/>
          <w:color w:val="000000" w:themeColor="text1"/>
          <w:sz w:val="28"/>
          <w:szCs w:val="28"/>
        </w:rPr>
        <w:t xml:space="preserve">CẤP XÃ, Ở ẤP, KHU PHỐ, NGƯỜI TRỰC TIẾP THAM GIA HOẠT ĐỘNG Ở ẤP, KHU PHỐ</w:t>
      </w:r>
      <w:r/>
    </w:p>
    <w:p>
      <w:pPr>
        <w:jc w:val="center"/>
        <w:spacing w:lineRule="auto" w:line="240" w:after="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Mục 1</w:t>
      </w:r>
      <w:r/>
    </w:p>
    <w:p>
      <w:pPr>
        <w:jc w:val="center"/>
        <w:spacing w:lineRule="auto" w:line="240" w:after="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CHỨC DANH, SỐ LƯỢNG NGƯỜI HĐKCT Ở CẤP XÃ, Ở ẤP, KHU PHỐ, NGƯỜI TRỰC TIẾP THAM GIA HOẠT ĐỘNG Ở ẤP, KHU PHỐ</w:t>
      </w:r>
      <w:r/>
    </w:p>
    <w:p>
      <w:pPr>
        <w:ind w:firstLine="720"/>
        <w:jc w:val="both"/>
        <w:spacing w:lineRule="auto" w:line="240" w:after="120" w:before="12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Điều 3. Chức danh, số lượng người HĐKCT ở cấp xã</w:t>
      </w:r>
      <w:r/>
    </w:p>
    <w:p>
      <w:pPr>
        <w:ind w:firstLine="720"/>
        <w:jc w:val="both"/>
        <w:spacing w:lineRule="auto" w:line="240" w:after="120" w:before="120"/>
        <w:rPr>
          <w:rFonts w:ascii="Times New Roman" w:hAnsi="Times New Roman"/>
          <w:b/>
          <w:color w:val="000000"/>
          <w:sz w:val="28"/>
          <w:szCs w:val="28"/>
        </w:rPr>
        <w:pBdr>
          <w:right w:val="none" w:color="000000" w:sz="4" w:space="1"/>
        </w:pBdr>
      </w:pPr>
      <w:r>
        <w:rPr>
          <w:rFonts w:ascii="Times New Roman" w:hAnsi="Times New Roman"/>
          <w:b/>
          <w:color w:val="000000" w:themeColor="text1"/>
          <w:sz w:val="28"/>
          <w:szCs w:val="28"/>
        </w:rPr>
        <w:t xml:space="preserve">1. Về chức danh người H</w:t>
      </w:r>
      <w:r>
        <w:rPr>
          <w:rFonts w:ascii="Times New Roman" w:hAnsi="Times New Roman"/>
          <w:b/>
          <w:color w:val="000000" w:themeColor="text1"/>
          <w:sz w:val="28"/>
          <w:szCs w:val="28"/>
        </w:rPr>
        <w:t xml:space="preserve">ĐKCT ở cấp xã:</w:t>
      </w:r>
      <w:r/>
    </w:p>
    <w:p>
      <w:pPr>
        <w:ind w:firstLine="720"/>
        <w:jc w:val="both"/>
        <w:spacing w:lineRule="auto" w:line="240" w:after="120" w:before="120"/>
        <w:rPr>
          <w:rFonts w:ascii="Times New Roman" w:hAnsi="Times New Roman"/>
          <w:color w:val="000000"/>
          <w:sz w:val="28"/>
          <w:szCs w:val="28"/>
        </w:rPr>
        <w:pBdr>
          <w:right w:val="none" w:color="000000" w:sz="4" w:space="1"/>
        </w:pBdr>
      </w:pPr>
      <w:r>
        <w:rPr>
          <w:rFonts w:ascii="Times New Roman" w:hAnsi="Times New Roman"/>
          <w:color w:val="000000" w:themeColor="text1"/>
          <w:sz w:val="28"/>
          <w:szCs w:val="28"/>
        </w:rPr>
        <w:t xml:space="preserve">a) Khung chức danh:</w:t>
      </w:r>
      <w:r/>
    </w:p>
    <w:tbl>
      <w:tblPr>
        <w:tblW w:w="9356" w:type="dxa"/>
        <w:tblInd w:w="-17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4A0" w:firstRow="1" w:lastRow="0" w:firstColumn="1" w:lastColumn="0" w:noHBand="0" w:noVBand="1"/>
      </w:tblPr>
      <w:tblGrid>
        <w:gridCol w:w="568"/>
        <w:gridCol w:w="2835"/>
        <w:gridCol w:w="2977"/>
        <w:gridCol w:w="2976"/>
      </w:tblGrid>
      <w:tr>
        <w:trPr>
          <w:trHeight w:val="540"/>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T</w:t>
            </w:r>
            <w:r>
              <w:rPr>
                <w:rFonts w:ascii="Times New Roman" w:hAnsi="Times New Roman"/>
                <w:b/>
                <w:color w:val="000000" w:themeColor="text1"/>
                <w:sz w:val="28"/>
                <w:szCs w:val="28"/>
              </w:rPr>
              <w:t xml:space="preserve">T</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Cấp xã loại 1</w:t>
            </w:r>
            <w:r/>
          </w:p>
          <w:p>
            <w:pPr>
              <w:ind w:firstLine="34"/>
              <w:jc w:val="center"/>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(14 chức danh)</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3"/>
              <w:jc w:val="center"/>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Cấp xã loại 2</w:t>
            </w:r>
            <w:r/>
          </w:p>
          <w:p>
            <w:pPr>
              <w:ind w:firstLine="33"/>
              <w:jc w:val="center"/>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(12 chức danh)</w:t>
            </w:r>
            <w:r/>
          </w:p>
        </w:tc>
        <w:tc>
          <w:tcPr>
            <w:shd w:val="clear" w:color="auto" w:fill="auto"/>
            <w:tcBorders>
              <w:left w:val="single" w:color="000000" w:sz="4" w:space="0"/>
              <w:top w:val="single" w:color="000000" w:sz="4" w:space="0"/>
              <w:right w:val="single" w:color="000000" w:sz="4" w:space="0"/>
              <w:bottom w:val="single" w:color="000000" w:sz="4" w:space="0"/>
            </w:tcBorders>
            <w:tcW w:w="2976" w:type="dxa"/>
            <w:vAlign w:val="center"/>
            <w:textDirection w:val="lrTb"/>
            <w:noWrap w:val="false"/>
          </w:tcPr>
          <w:p>
            <w:pPr>
              <w:ind w:firstLine="34"/>
              <w:jc w:val="center"/>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Cấp xã loại 3</w:t>
            </w:r>
            <w:r/>
          </w:p>
          <w:p>
            <w:pPr>
              <w:ind w:firstLine="34"/>
              <w:jc w:val="center"/>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(10 chức danh)</w:t>
            </w:r>
            <w:r/>
          </w:p>
        </w:tc>
      </w:tr>
      <w:tr>
        <w:trPr>
          <w:trHeight w:val="445"/>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1</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Chỉ huy trưởng Ban Chỉ huy quân sự</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Chỉ huy trưởng Ban Chỉ huy quân sự</w:t>
            </w:r>
            <w:r/>
          </w:p>
        </w:tc>
        <w:tc>
          <w:tcPr>
            <w:shd w:val="clear" w:color="auto" w:fill="auto"/>
            <w:tcBorders>
              <w:left w:val="single" w:color="000000" w:sz="4" w:space="0"/>
              <w:top w:val="single" w:color="000000" w:sz="4" w:space="0"/>
              <w:right w:val="single" w:color="000000" w:sz="4" w:space="0"/>
              <w:bottom w:val="single" w:color="000000" w:sz="4" w:space="0"/>
            </w:tcBorders>
            <w:tcW w:w="2976"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Chỉ huy trưởng Ban Chỉ huy quân sự</w:t>
            </w:r>
            <w:r/>
          </w:p>
        </w:tc>
      </w:tr>
      <w:tr>
        <w:trPr>
          <w:trHeight w:val="416"/>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2</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Nhân viên Thú y -Khuyến nông</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Nhân viên Thú y - Khuyến nông</w:t>
            </w:r>
            <w:r/>
          </w:p>
        </w:tc>
        <w:tc>
          <w:tcPr>
            <w:shd w:val="clear" w:color="auto" w:fill="auto"/>
            <w:tcBorders>
              <w:left w:val="single" w:color="000000" w:sz="4" w:space="0"/>
              <w:top w:val="single" w:color="000000" w:sz="4" w:space="0"/>
              <w:right w:val="single" w:color="000000" w:sz="4" w:space="0"/>
              <w:bottom w:val="single" w:color="000000" w:sz="4" w:space="0"/>
            </w:tcBorders>
            <w:tcW w:w="2976"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Nhân viên Thú y - Khuyến nông</w:t>
            </w:r>
            <w:r/>
          </w:p>
        </w:tc>
      </w:tr>
      <w:tr>
        <w:trPr>
          <w:trHeight w:val="416"/>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3</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Nhân viên Trung tâm Văn hóa - Thể thao và Học tập cộng đồng - Đài Truyền thanh</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Nhân viên Trung tâm Văn hóa - Thể thao và Học tập cộng đồng - Đài Truyền thanh</w:t>
            </w:r>
            <w:r/>
          </w:p>
        </w:tc>
        <w:tc>
          <w:tcPr>
            <w:shd w:val="clear" w:color="auto" w:fill="auto"/>
            <w:tcBorders>
              <w:left w:val="single" w:color="000000" w:sz="4" w:space="0"/>
              <w:top w:val="single" w:color="000000" w:sz="4" w:space="0"/>
              <w:right w:val="single" w:color="000000" w:sz="4" w:space="0"/>
              <w:bottom w:val="single" w:color="000000" w:sz="4" w:space="0"/>
            </w:tcBorders>
            <w:tcW w:w="2976"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Nhân viên Trung tâm Văn hóa - Thể thao và Học tập cộng đồng - Đài Truyền thanh</w:t>
            </w:r>
            <w:r/>
          </w:p>
        </w:tc>
      </w:tr>
      <w:tr>
        <w:trPr>
          <w:trHeight w:val="416"/>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4</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Nhân viên Văn phòng cấp ủy – Tuyên giáo</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Nhân viên Văn phòng cấp ủy – Tuyên giáo</w:t>
            </w:r>
            <w:r/>
          </w:p>
        </w:tc>
        <w:tc>
          <w:tcPr>
            <w:shd w:val="clear" w:color="auto" w:fill="auto"/>
            <w:tcBorders>
              <w:left w:val="single" w:color="000000" w:sz="4" w:space="0"/>
              <w:top w:val="single" w:color="000000" w:sz="4" w:space="0"/>
              <w:right w:val="single" w:color="000000" w:sz="4" w:space="0"/>
              <w:bottom w:val="single" w:color="000000" w:sz="4" w:space="0"/>
            </w:tcBorders>
            <w:tcW w:w="2976"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Nhân viên Văn phòng cấp ủy – Tuyên giáo</w:t>
            </w:r>
            <w:r/>
          </w:p>
        </w:tc>
      </w:tr>
      <w:tr>
        <w:trPr>
          <w:trHeight w:val="405"/>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5</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tịch Ủy ban MTTQVN</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3"/>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tịch Ủy ban MTTQVN</w:t>
            </w:r>
            <w:r/>
          </w:p>
        </w:tc>
        <w:tc>
          <w:tcPr>
            <w:shd w:val="clear" w:color="auto" w:fill="auto"/>
            <w:tcBorders>
              <w:left w:val="single" w:color="000000" w:sz="4" w:space="0"/>
              <w:top w:val="single" w:color="000000" w:sz="4" w:space="0"/>
              <w:right w:val="single" w:color="000000" w:sz="4" w:space="0"/>
              <w:bottom w:val="single" w:color="000000" w:sz="4" w:space="0"/>
            </w:tcBorders>
            <w:tcW w:w="2976"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tịch Ủy ban MTTQVN</w:t>
            </w:r>
            <w:r/>
          </w:p>
        </w:tc>
      </w:tr>
      <w:tr>
        <w:trPr>
          <w:trHeight w:val="365"/>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6</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Văn thư, lưu trữ, thủ quỹ</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Văn thư, lưu trữ, thủ quỹ</w:t>
            </w:r>
            <w:r/>
          </w:p>
        </w:tc>
        <w:tc>
          <w:tcPr>
            <w:shd w:val="clear" w:color="auto" w:fill="auto"/>
            <w:tcBorders>
              <w:left w:val="single" w:color="000000" w:sz="4" w:space="0"/>
              <w:top w:val="single" w:color="000000" w:sz="4" w:space="0"/>
              <w:right w:val="single" w:color="000000" w:sz="4" w:space="0"/>
              <w:bottom w:val="single" w:color="000000" w:sz="4" w:space="0"/>
            </w:tcBorders>
            <w:tcW w:w="2976" w:type="dxa"/>
            <w:vAlign w:val="center"/>
            <w:textDirection w:val="lrTb"/>
            <w:noWrap w:val="false"/>
          </w:tcPr>
          <w:p>
            <w:pPr>
              <w:ind w:firstLine="33"/>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Văn thư, lưu trữ, thủ quỹ</w:t>
            </w:r>
            <w:r/>
          </w:p>
        </w:tc>
      </w:tr>
      <w:tr>
        <w:trPr>
          <w:trHeight w:val="706"/>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7</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nhiệm UB Kiểm tra Đảng – Tổ chức Đảng</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nhiệm UB Kiểm tra - Tổ chức Đảng</w:t>
            </w:r>
            <w:r/>
          </w:p>
        </w:tc>
        <w:tc>
          <w:tcPr>
            <w:shd w:val="clear" w:color="auto" w:fill="auto"/>
            <w:tcBorders>
              <w:left w:val="single" w:color="000000" w:sz="4" w:space="0"/>
              <w:top w:val="single" w:color="000000" w:sz="4" w:space="0"/>
              <w:right w:val="single" w:color="000000" w:sz="4" w:space="0"/>
              <w:bottom w:val="single" w:color="000000" w:sz="4" w:space="0"/>
            </w:tcBorders>
            <w:tcW w:w="2976" w:type="dxa"/>
            <w:vAlign w:val="center"/>
            <w:textDirection w:val="lrTb"/>
            <w:noWrap w:val="false"/>
          </w:tcPr>
          <w:p>
            <w:pPr>
              <w:ind w:firstLine="33"/>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nhiệm UB Kiểm tra - Tổ chức Đảng</w:t>
            </w:r>
            <w:r/>
          </w:p>
        </w:tc>
      </w:tr>
      <w:tr>
        <w:trPr>
          <w:trHeight w:val="405"/>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8</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Kế toán - Ngân sách (đối với xã, thị trấn)</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3"/>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Kế toán - Ngân sách đảm nhiệm Kinh tế - Kế hoạch</w:t>
            </w:r>
            <w:r/>
          </w:p>
        </w:tc>
        <w:tc>
          <w:tcPr>
            <w:shd w:val="clear" w:color="auto" w:fill="auto"/>
            <w:tcBorders>
              <w:left w:val="single" w:color="000000" w:sz="4" w:space="0"/>
              <w:top w:val="single" w:color="000000" w:sz="4" w:space="0"/>
              <w:right w:val="single" w:color="000000" w:sz="4" w:space="0"/>
              <w:bottom w:val="single" w:color="000000" w:sz="4" w:space="0"/>
            </w:tcBorders>
            <w:tcW w:w="2976"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Kế toán - Ngân sách đảm nhiệm Kinh tế - Kế hoạch</w:t>
            </w:r>
            <w:r/>
          </w:p>
        </w:tc>
      </w:tr>
      <w:tr>
        <w:trPr>
          <w:trHeight w:val="317"/>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9</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Bí thư Đoàn TNCSHCM</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Bí thư Đoàn TNCSHCM</w:t>
            </w:r>
            <w:r/>
          </w:p>
        </w:tc>
        <w:tc>
          <w:tcPr>
            <w:shd w:val="clear" w:color="auto" w:fill="auto"/>
            <w:tcBorders>
              <w:left w:val="single" w:color="000000" w:sz="4" w:space="0"/>
              <w:top w:val="single" w:color="000000" w:sz="4" w:space="0"/>
              <w:right w:val="single" w:color="000000" w:sz="4" w:space="0"/>
            </w:tcBorders>
            <w:tcW w:w="2976" w:type="dxa"/>
            <w:vAlign w:val="center"/>
            <w:vMerge w:val="restart"/>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Bí thư Đoàn TNCSHCM; Phó Chủ tịch Hội Liên hiệp Phụ nữ; Phó Chủ tịch Hội Nông dân; Phó Chủ tịch Hội Cựu chiến binh</w:t>
            </w:r>
            <w:r/>
          </w:p>
        </w:tc>
      </w:tr>
      <w:tr>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10</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tịch Hội Liên hiệp Phụ nữ</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3"/>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tịch Hội Liên hiệp Phụ nữ</w:t>
            </w:r>
            <w:r/>
          </w:p>
        </w:tc>
        <w:tc>
          <w:tcPr>
            <w:shd w:val="clear" w:color="auto" w:fill="auto"/>
            <w:tcBorders>
              <w:left w:val="single" w:color="000000" w:sz="4" w:space="0"/>
              <w:right w:val="single" w:color="000000" w:sz="4" w:space="0"/>
              <w:bottom w:val="single" w:color="000000" w:sz="4" w:space="0"/>
            </w:tcBorders>
            <w:tcW w:w="2976" w:type="dxa"/>
            <w:vAlign w:val="center"/>
            <w:vMerge w:val="continue"/>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sz w:val="28"/>
                <w:szCs w:val="28"/>
              </w:rPr>
            </w:r>
            <w:r/>
          </w:p>
        </w:tc>
      </w:tr>
      <w:tr>
        <w:trPr>
          <w:trHeight w:val="403"/>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11</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tịch Hội Nông dân</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tịch Hội Nông dân</w:t>
            </w:r>
            <w:r/>
          </w:p>
        </w:tc>
        <w:tc>
          <w:tcPr>
            <w:shd w:val="clear" w:color="auto" w:fill="auto"/>
            <w:tcBorders>
              <w:left w:val="single" w:color="000000" w:sz="4" w:space="0"/>
              <w:top w:val="single" w:color="000000" w:sz="4" w:space="0"/>
              <w:right w:val="single" w:color="000000" w:sz="4" w:space="0"/>
            </w:tcBorders>
            <w:tcW w:w="2976" w:type="dxa"/>
            <w:vAlign w:val="center"/>
            <w:vMerge w:val="restart"/>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sz w:val="28"/>
                <w:szCs w:val="28"/>
              </w:rPr>
            </w:r>
            <w:r/>
          </w:p>
        </w:tc>
      </w:tr>
      <w:tr>
        <w:trPr/>
        <w:tc>
          <w:tcPr>
            <w:shd w:val="clear" w:color="auto" w:fill="auto"/>
            <w:tcBorders>
              <w:left w:val="single" w:color="000000" w:sz="4" w:space="0"/>
              <w:top w:val="single" w:color="000000" w:sz="4" w:space="0"/>
              <w:right w:val="single" w:color="000000" w:sz="4" w:space="0"/>
              <w:bottom w:val="single" w:color="000000" w:sz="4" w:space="0"/>
            </w:tcBorders>
            <w:tcW w:w="568" w:type="dxa"/>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12</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tịch Hội Cựu chiến binh</w:t>
            </w:r>
            <w:r/>
          </w:p>
        </w:tc>
        <w:tc>
          <w:tcPr>
            <w:shd w:val="clear" w:color="auto" w:fill="auto"/>
            <w:tcBorders>
              <w:left w:val="single" w:color="000000" w:sz="4" w:space="0"/>
              <w:top w:val="single" w:color="000000" w:sz="4" w:space="0"/>
              <w:right w:val="single" w:color="000000" w:sz="4" w:space="0"/>
              <w:bottom w:val="single" w:color="000000" w:sz="4" w:space="0"/>
            </w:tcBorders>
            <w:tcW w:w="2977" w:type="dxa"/>
            <w:textDirection w:val="lrTb"/>
            <w:noWrap w:val="false"/>
          </w:tcPr>
          <w:p>
            <w:pPr>
              <w:ind w:firstLine="33"/>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Chủ tịch Hội Cựu chiến binh</w:t>
            </w:r>
            <w:r/>
          </w:p>
        </w:tc>
        <w:tc>
          <w:tcPr>
            <w:shd w:val="clear" w:color="auto" w:fill="auto"/>
            <w:tcBorders>
              <w:left w:val="single" w:color="000000" w:sz="4" w:space="0"/>
              <w:right w:val="single" w:color="000000" w:sz="4" w:space="0"/>
            </w:tcBorders>
            <w:tcW w:w="2976" w:type="dxa"/>
            <w:vMerge w:val="continue"/>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sz w:val="28"/>
                <w:szCs w:val="28"/>
              </w:rPr>
            </w:r>
            <w:r/>
          </w:p>
        </w:tc>
      </w:tr>
      <w:tr>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13</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Phó Chỉ huy trưởng Ban Chỉ huy quân sự</w:t>
            </w:r>
            <w:r/>
          </w:p>
        </w:tc>
        <w:tc>
          <w:tcPr>
            <w:shd w:val="clear" w:color="auto" w:fill="auto"/>
            <w:tcBorders>
              <w:left w:val="single" w:color="000000" w:sz="4" w:space="0"/>
              <w:top w:val="single" w:color="000000" w:sz="4" w:space="0"/>
              <w:right w:val="single" w:color="000000" w:sz="4" w:space="0"/>
            </w:tcBorders>
            <w:tcW w:w="2977" w:type="dxa"/>
            <w:vAlign w:val="center"/>
            <w:vMerge w:val="restart"/>
            <w:textDirection w:val="lrTb"/>
            <w:noWrap w:val="false"/>
          </w:tcPr>
          <w:p>
            <w:pPr>
              <w:ind w:firstLine="33"/>
              <w:jc w:val="center"/>
              <w:spacing w:lineRule="auto" w:line="240" w:after="120" w:before="120"/>
              <w:rPr>
                <w:rFonts w:ascii="Times New Roman" w:hAnsi="Times New Roman"/>
                <w:color w:val="000000"/>
                <w:sz w:val="28"/>
                <w:szCs w:val="28"/>
              </w:rPr>
            </w:pPr>
            <w:r>
              <w:rPr>
                <w:rFonts w:ascii="Times New Roman" w:hAnsi="Times New Roman"/>
                <w:color w:val="000000"/>
                <w:sz w:val="28"/>
                <w:szCs w:val="28"/>
              </w:rPr>
            </w:r>
            <w:r/>
          </w:p>
        </w:tc>
        <w:tc>
          <w:tcPr>
            <w:shd w:val="clear" w:color="auto" w:fill="auto"/>
            <w:tcBorders>
              <w:left w:val="single" w:color="000000" w:sz="4" w:space="0"/>
              <w:right w:val="single" w:color="000000" w:sz="4" w:space="0"/>
            </w:tcBorders>
            <w:tcW w:w="2976" w:type="dxa"/>
            <w:vAlign w:val="center"/>
            <w:vMerge w:val="continue"/>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sz w:val="28"/>
                <w:szCs w:val="28"/>
              </w:rPr>
            </w:r>
            <w:r/>
          </w:p>
        </w:tc>
      </w:tr>
      <w:tr>
        <w:trPr>
          <w:trHeight w:val="744"/>
        </w:trPr>
        <w:tc>
          <w:tcPr>
            <w:shd w:val="clear" w:color="auto" w:fill="auto"/>
            <w:tcBorders>
              <w:left w:val="single" w:color="000000" w:sz="4" w:space="0"/>
              <w:top w:val="single" w:color="000000" w:sz="4" w:space="0"/>
              <w:right w:val="single" w:color="000000" w:sz="4" w:space="0"/>
              <w:bottom w:val="single" w:color="000000" w:sz="4" w:space="0"/>
            </w:tcBorders>
            <w:tcW w:w="568" w:type="dxa"/>
            <w:vAlign w:val="center"/>
            <w:textDirection w:val="lrTb"/>
            <w:noWrap w:val="false"/>
          </w:tcPr>
          <w:p>
            <w:pPr>
              <w:jc w:val="center"/>
              <w:spacing w:after="120" w:before="120"/>
              <w:rPr>
                <w:rFonts w:ascii="Times New Roman" w:hAnsi="Times New Roman"/>
                <w:color w:val="000000"/>
                <w:sz w:val="28"/>
                <w:szCs w:val="28"/>
              </w:rPr>
            </w:pPr>
            <w:r>
              <w:rPr>
                <w:rFonts w:ascii="Times New Roman" w:hAnsi="Times New Roman"/>
                <w:color w:val="000000" w:themeColor="text1"/>
                <w:sz w:val="28"/>
                <w:szCs w:val="28"/>
              </w:rPr>
              <w:t xml:space="preserve">14</w:t>
            </w:r>
            <w:r/>
          </w:p>
        </w:tc>
        <w:tc>
          <w:tcPr>
            <w:shd w:val="clear" w:color="auto" w:fill="auto"/>
            <w:tcBorders>
              <w:left w:val="single" w:color="000000" w:sz="4" w:space="0"/>
              <w:top w:val="single" w:color="000000" w:sz="4" w:space="0"/>
              <w:right w:val="single" w:color="000000" w:sz="4" w:space="0"/>
              <w:bottom w:val="single" w:color="000000" w:sz="4" w:space="0"/>
            </w:tcBorders>
            <w:tcW w:w="2835" w:type="dxa"/>
            <w:vAlign w:val="center"/>
            <w:textDirection w:val="lrTb"/>
            <w:noWrap w:val="false"/>
          </w:tcPr>
          <w:p>
            <w:pPr>
              <w:ind w:firstLine="34"/>
              <w:jc w:val="center"/>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Kinh tế - Kế hoạch</w:t>
            </w:r>
            <w:r/>
          </w:p>
        </w:tc>
        <w:tc>
          <w:tcPr>
            <w:shd w:val="clear" w:color="auto" w:fill="auto"/>
            <w:tcBorders>
              <w:left w:val="single" w:color="000000" w:sz="4" w:space="0"/>
              <w:right w:val="single" w:color="000000" w:sz="4" w:space="0"/>
              <w:bottom w:val="single" w:color="000000" w:sz="4" w:space="0"/>
            </w:tcBorders>
            <w:tcW w:w="2977" w:type="dxa"/>
            <w:vAlign w:val="center"/>
            <w:vMerge w:val="continue"/>
            <w:textDirection w:val="lrTb"/>
            <w:noWrap w:val="false"/>
          </w:tcPr>
          <w:p>
            <w:pPr>
              <w:spacing w:lineRule="auto" w:line="240" w:after="120" w:before="120"/>
              <w:rPr>
                <w:rFonts w:ascii="Times New Roman" w:hAnsi="Times New Roman"/>
                <w:color w:val="000000"/>
                <w:sz w:val="28"/>
                <w:szCs w:val="28"/>
              </w:rPr>
            </w:pPr>
            <w:r>
              <w:rPr>
                <w:rFonts w:ascii="Times New Roman" w:hAnsi="Times New Roman"/>
                <w:color w:val="000000"/>
                <w:sz w:val="28"/>
                <w:szCs w:val="28"/>
              </w:rPr>
            </w:r>
            <w:r/>
          </w:p>
        </w:tc>
        <w:tc>
          <w:tcPr>
            <w:shd w:val="clear" w:color="auto" w:fill="auto"/>
            <w:tcBorders>
              <w:left w:val="single" w:color="000000" w:sz="4" w:space="0"/>
              <w:right w:val="single" w:color="000000" w:sz="4" w:space="0"/>
              <w:bottom w:val="single" w:color="000000" w:sz="4" w:space="0"/>
            </w:tcBorders>
            <w:tcW w:w="2976" w:type="dxa"/>
            <w:vMerge w:val="continue"/>
            <w:textDirection w:val="lrTb"/>
            <w:noWrap w:val="false"/>
          </w:tcPr>
          <w:p>
            <w:pPr>
              <w:spacing w:lineRule="auto" w:line="240" w:after="120" w:before="120"/>
              <w:rPr>
                <w:rFonts w:ascii="Times New Roman" w:hAnsi="Times New Roman"/>
                <w:color w:val="000000"/>
                <w:sz w:val="28"/>
                <w:szCs w:val="28"/>
              </w:rPr>
            </w:pPr>
            <w:r>
              <w:rPr>
                <w:rFonts w:ascii="Times New Roman" w:hAnsi="Times New Roman"/>
                <w:color w:val="000000"/>
                <w:sz w:val="28"/>
                <w:szCs w:val="28"/>
              </w:rPr>
            </w:r>
            <w:r/>
          </w:p>
        </w:tc>
      </w:tr>
    </w:tbl>
    <w:p>
      <w:pPr>
        <w:ind w:firstLine="720"/>
        <w:jc w:val="both"/>
        <w:spacing w:lineRule="auto" w:line="240" w:after="120" w:before="120"/>
        <w:rPr>
          <w:szCs w:val="28"/>
        </w:rPr>
      </w:pPr>
      <w:r>
        <w:rPr>
          <w:rFonts w:ascii="Times New Roman" w:hAnsi="Times New Roman"/>
          <w:color w:val="000000" w:themeColor="text1"/>
          <w:sz w:val="28"/>
          <w:szCs w:val="28"/>
        </w:rPr>
        <w:t xml:space="preserve">b) Đối với phường loại 1, không bố trí chức danh Kế toán – Ngân sách. </w:t>
      </w:r>
      <w:r>
        <w:rPr>
          <w:rFonts w:ascii="Times New Roman" w:hAnsi="Times New Roman"/>
          <w:color w:val="000000" w:themeColor="text1"/>
          <w:sz w:val="28"/>
          <w:szCs w:val="28"/>
        </w:rPr>
        <w:t xml:space="preserve">Nhiệm vụ Kế toán – Ngân sách do UBND cấp xã phân công 01 công chức Tài chính – Kế toán thực hiện. </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lang w:val="fi-FI"/>
        </w:rPr>
        <w:t xml:space="preserve">c) Không bố trí các chức danh người HĐKCT cấp xã đối với những đơn vị đã </w:t>
      </w:r>
      <w:r>
        <w:rPr>
          <w:rFonts w:ascii="Times New Roman" w:hAnsi="Times New Roman"/>
          <w:color w:val="000000" w:themeColor="text1"/>
          <w:sz w:val="28"/>
          <w:szCs w:val="28"/>
        </w:rPr>
        <w:t xml:space="preserve">bố trí tăng thêm chức danh công chức cấp xã tương ứng (tăng quy mô dân số và diện tí</w:t>
      </w:r>
      <w:r>
        <w:rPr>
          <w:rFonts w:ascii="Times New Roman" w:hAnsi="Times New Roman"/>
          <w:color w:val="000000" w:themeColor="text1"/>
          <w:sz w:val="28"/>
          <w:szCs w:val="28"/>
        </w:rPr>
        <w:t xml:space="preserve">ch so với tiêu chuẩn quy định)</w:t>
      </w:r>
      <w:r>
        <w:rPr>
          <w:rFonts w:ascii="Times New Roman" w:hAnsi="Times New Roman"/>
          <w:color w:val="000000" w:themeColor="text1"/>
          <w:sz w:val="28"/>
          <w:szCs w:val="28"/>
          <w:lang w:val="fi-FI"/>
        </w:rPr>
        <w:t xml:space="preserve">, cụ thể như sau</w:t>
      </w:r>
      <w:r>
        <w:rPr>
          <w:rFonts w:ascii="Times New Roman" w:hAnsi="Times New Roman"/>
          <w:color w:val="000000" w:themeColor="text1"/>
          <w:sz w:val="28"/>
          <w:szCs w:val="28"/>
        </w:rPr>
        <w:t xml:space="preserve">:</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Đơn vị hành chính cấp xã đã bố trí tăng thêm chức danh công chức Tài chính – Kế toán thì không bố trí chức danh Kế toán – Ngân sách. Nhiệm vụ Kế toán – Ngân sách do UBND cấp xã phân công 01 công chức Tài ch</w:t>
      </w:r>
      <w:r>
        <w:rPr>
          <w:rFonts w:ascii="Times New Roman" w:hAnsi="Times New Roman"/>
          <w:color w:val="000000" w:themeColor="text1"/>
          <w:sz w:val="28"/>
          <w:szCs w:val="28"/>
        </w:rPr>
        <w:t xml:space="preserve">ính – Kế toán thực hiện.</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Đơn vị hành chính cấp xã đã bố trí tăng thêm chức danh công chức Văn phòng – Thống kê thì không bố trí chức danh, nhiệm vụ Văn thư, lưu trữ, thủ quỹ. Nhiệm vụ Văn thư, lưu trữ, thủ quỹ do UBND cấp xã phân công 01 công chức Văn ph</w:t>
      </w:r>
      <w:r>
        <w:rPr>
          <w:rFonts w:ascii="Times New Roman" w:hAnsi="Times New Roman"/>
          <w:color w:val="000000" w:themeColor="text1"/>
          <w:sz w:val="28"/>
          <w:szCs w:val="28"/>
        </w:rPr>
        <w:t xml:space="preserve">òng – Thống kê thực hiện.</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Đơn vị hành chính cấp xã đã bố trí tăng thêm chức danh công chức Địa chính - Nông nghiệp - Xây dựng và Môi trường (nếu phường, thị trấn thì Địa chính - Xây dựng - Đô thị và Môi trường), thì không bố trí chức danh Kinh tế - Kế ho</w:t>
      </w:r>
      <w:r>
        <w:rPr>
          <w:rFonts w:ascii="Times New Roman" w:hAnsi="Times New Roman"/>
          <w:color w:val="000000" w:themeColor="text1"/>
          <w:sz w:val="28"/>
          <w:szCs w:val="28"/>
        </w:rPr>
        <w:t xml:space="preserve">ạch. Nhiệm vụ Kinh tế - kế hoạch do UBND cấp xã phân công 01 công chức Địa chính - Nông nghiệp - Xây dựng và Môi trường (nếu phường, thị trấn thì Địa chính - Xây dựng - Đô thị và Môi trường) thực hiện.</w:t>
      </w:r>
      <w:r/>
    </w:p>
    <w:p>
      <w:pPr>
        <w:ind w:firstLine="720"/>
        <w:jc w:val="both"/>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2. Về số lượng:</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a) Quyết định số lượng người HĐKCT ở c</w:t>
      </w:r>
      <w:r>
        <w:rPr>
          <w:rFonts w:ascii="Times New Roman" w:hAnsi="Times New Roman"/>
          <w:color w:val="000000" w:themeColor="text1"/>
          <w:sz w:val="28"/>
          <w:szCs w:val="28"/>
        </w:rPr>
        <w:t xml:space="preserve">ấp xã:</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Hàng năm, căn cứ vào số lượng người HĐKCT cấp xã đối với từng đơn vị hành chính cấp huyện do UBND tỉnh trình HĐND tỉnh quyết định. Chậm nhất sau 30 ngày, UBND cấp huyện quyết định số lượng cụ thể người HĐKCT cấp xã ở từng đơn vị hành chính cấp xã và</w:t>
      </w:r>
      <w:r>
        <w:rPr>
          <w:rFonts w:ascii="Times New Roman" w:hAnsi="Times New Roman"/>
          <w:color w:val="000000" w:themeColor="text1"/>
          <w:sz w:val="28"/>
          <w:szCs w:val="28"/>
        </w:rPr>
        <w:t xml:space="preserve"> bố trí số lượng người giữ chức danh người HĐKCT ở cấp xã thuộc phạm vi quản lý cho phù hợp với yêu cầu, nhiệm vụ của từng đơn vị hành chính cấp xã.</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b) Bố trí số lượng cụ thể chức danh người HĐKCT ở cấp xã:</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Ưu tiên bố trí cán bộ, công chức cấp xã kiêm nh</w:t>
      </w:r>
      <w:r>
        <w:rPr>
          <w:rFonts w:ascii="Times New Roman" w:hAnsi="Times New Roman"/>
          <w:color w:val="000000" w:themeColor="text1"/>
          <w:sz w:val="28"/>
          <w:szCs w:val="28"/>
        </w:rPr>
        <w:t xml:space="preserve">iệm chức danh Nhân viên Văn phòng cấp ủy – Tuyên giáo, Phó Chủ nhiệm UB Kiểm tra - Tổ chức Đảng.</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Trường hợp số lượng người HĐKCT ở cấp xã thấp hơn mức quy định theo phân loại đơn vị hành chính quy định tại Khoản 1 Điều này, UBND cấp huyện xem xét, quyết </w:t>
      </w:r>
      <w:r>
        <w:rPr>
          <w:rFonts w:ascii="Times New Roman" w:hAnsi="Times New Roman"/>
          <w:color w:val="000000" w:themeColor="text1"/>
          <w:sz w:val="28"/>
          <w:szCs w:val="28"/>
        </w:rPr>
        <w:t xml:space="preserve">định bố trí chức danh người HĐKCT ở cấp xã thực hiện đảm nhiệm chức danh người HĐKCT ở cấp xã khác phù hợp với yêu cầu, nhiệm vụ của từng đơn vị hành chính cấp xã, đảm bảo không vượt số lượng được UBND tỉnh giao.</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Sau khi bố trí chức danh, số lượng người </w:t>
      </w:r>
      <w:r>
        <w:rPr>
          <w:rFonts w:ascii="Times New Roman" w:hAnsi="Times New Roman"/>
          <w:color w:val="000000" w:themeColor="text1"/>
          <w:sz w:val="28"/>
          <w:szCs w:val="28"/>
        </w:rPr>
        <w:t xml:space="preserve">HĐKCT ở cấp xã theo quy định tại Khoản 1, Điều này, nếu còn dư số lượng người HĐKCT cấp xã so với số lượng được UBND tỉnh giao thì UBND cấp huyện xem xét, quyết định bố trí tăng thêm số lượng người giữ chức danh người HĐKCT cấp xã đảm nhiệm từ 02 nhiệm vụ </w:t>
      </w:r>
      <w:r>
        <w:rPr>
          <w:rFonts w:ascii="Times New Roman" w:hAnsi="Times New Roman"/>
          <w:color w:val="000000" w:themeColor="text1"/>
          <w:sz w:val="28"/>
          <w:szCs w:val="28"/>
        </w:rPr>
        <w:t xml:space="preserve">trở lên theo thứ tự ưu tiên như sau:</w:t>
      </w:r>
      <w:r/>
    </w:p>
    <w:tbl>
      <w:tblPr>
        <w:tblStyle w:val="675"/>
        <w:tblW w:w="0" w:type="auto"/>
        <w:tblInd w:w="108" w:type="dxa"/>
        <w:tblLook w:val="04A0" w:firstRow="1" w:lastRow="0" w:firstColumn="1" w:lastColumn="0" w:noHBand="0" w:noVBand="1"/>
      </w:tblPr>
      <w:tblGrid>
        <w:gridCol w:w="746"/>
        <w:gridCol w:w="1806"/>
        <w:gridCol w:w="2126"/>
        <w:gridCol w:w="2126"/>
        <w:gridCol w:w="2268"/>
      </w:tblGrid>
      <w:tr>
        <w:trPr/>
        <w:tc>
          <w:tcPr>
            <w:tcW w:w="746" w:type="dxa"/>
            <w:vAlign w:val="center"/>
            <w:textDirection w:val="lrTb"/>
            <w:noWrap w:val="false"/>
          </w:tcPr>
          <w:p>
            <w:pPr>
              <w:jc w:val="center"/>
              <w:spacing w:lineRule="auto" w:line="240" w:after="120" w:before="120"/>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STT</w:t>
            </w:r>
            <w:r/>
          </w:p>
        </w:tc>
        <w:tc>
          <w:tcPr>
            <w:tcW w:w="1806" w:type="dxa"/>
            <w:vAlign w:val="center"/>
            <w:textDirection w:val="lrTb"/>
            <w:noWrap w:val="false"/>
          </w:tcPr>
          <w:p>
            <w:pPr>
              <w:jc w:val="center"/>
              <w:spacing w:lineRule="auto" w:line="240" w:after="120" w:before="120"/>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Phân loại ĐVHC</w:t>
            </w:r>
            <w:r/>
          </w:p>
        </w:tc>
        <w:tc>
          <w:tcPr>
            <w:tcW w:w="2126" w:type="dxa"/>
            <w:vAlign w:val="center"/>
            <w:textDirection w:val="lrTb"/>
            <w:noWrap w:val="false"/>
          </w:tcPr>
          <w:p>
            <w:pPr>
              <w:jc w:val="center"/>
              <w:spacing w:lineRule="auto" w:line="240" w:after="120" w:before="120"/>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Ưu tiên 1</w:t>
            </w:r>
            <w:r/>
          </w:p>
        </w:tc>
        <w:tc>
          <w:tcPr>
            <w:tcW w:w="2126" w:type="dxa"/>
            <w:vAlign w:val="center"/>
            <w:textDirection w:val="lrTb"/>
            <w:noWrap w:val="false"/>
          </w:tcPr>
          <w:p>
            <w:pPr>
              <w:jc w:val="center"/>
              <w:spacing w:lineRule="auto" w:line="240" w:after="120" w:before="120"/>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Ưu tiên 2</w:t>
            </w:r>
            <w:r/>
          </w:p>
        </w:tc>
        <w:tc>
          <w:tcPr>
            <w:tcW w:w="2268" w:type="dxa"/>
            <w:vAlign w:val="center"/>
            <w:textDirection w:val="lrTb"/>
            <w:noWrap w:val="false"/>
          </w:tcPr>
          <w:p>
            <w:pPr>
              <w:jc w:val="center"/>
              <w:spacing w:lineRule="auto" w:line="240" w:after="120" w:before="120"/>
              <w:rPr>
                <w:rFonts w:ascii="Times New Roman" w:hAnsi="Times New Roman"/>
                <w:b/>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sz w:val="28"/>
                <w:szCs w:val="28"/>
              </w:rPr>
              <w:t xml:space="preserve">Ưu tiên 3</w:t>
            </w:r>
            <w:r/>
          </w:p>
        </w:tc>
      </w:tr>
      <w:tr>
        <w:trPr/>
        <w:tc>
          <w:tcPr>
            <w:tcW w:w="74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1</w:t>
            </w:r>
            <w:r/>
          </w:p>
        </w:tc>
        <w:tc>
          <w:tcPr>
            <w:tcW w:w="180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Cấp xã loại 1</w:t>
            </w:r>
            <w:r/>
          </w:p>
        </w:tc>
        <w:tc>
          <w:tcPr>
            <w:tcW w:w="212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Nhân viên Thú y - Khuyến nông</w:t>
            </w:r>
            <w:r/>
          </w:p>
        </w:tc>
        <w:tc>
          <w:tcPr>
            <w:tcW w:w="212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Nhân viên Trung tâm Văn hóa - Thể thao và Học tập cộng đồng - Đài Truyền thanh</w:t>
            </w:r>
            <w:r/>
          </w:p>
        </w:tc>
        <w:tc>
          <w:tcPr>
            <w:tcW w:w="2268"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Nhân viên Văn phòng cấp ủy – Tuyên giáo</w:t>
            </w:r>
            <w:r/>
          </w:p>
        </w:tc>
      </w:tr>
      <w:tr>
        <w:trPr/>
        <w:tc>
          <w:tcPr>
            <w:tcW w:w="74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2</w:t>
            </w:r>
            <w:r/>
          </w:p>
        </w:tc>
        <w:tc>
          <w:tcPr>
            <w:tcW w:w="180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Cấp xã loại 2</w:t>
            </w:r>
            <w:r/>
          </w:p>
        </w:tc>
        <w:tc>
          <w:tcPr>
            <w:tcW w:w="212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Kế toán – Ngân sách đảm nhiệm Kinh tế - Kế hoạch</w:t>
            </w:r>
            <w:r/>
          </w:p>
        </w:tc>
        <w:tc>
          <w:tcPr>
            <w:tcW w:w="212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Nhân viên Thú y - Khuyến nông</w:t>
            </w:r>
            <w:r/>
          </w:p>
        </w:tc>
        <w:tc>
          <w:tcPr>
            <w:tcW w:w="2268"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Nhân viên Trung tâm Văn hóa - Thể thao và Học tập cộng đồng - Đài Truyền thanh</w:t>
            </w:r>
            <w:r/>
          </w:p>
        </w:tc>
      </w:tr>
      <w:tr>
        <w:trPr/>
        <w:tc>
          <w:tcPr>
            <w:tcW w:w="74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3</w:t>
            </w:r>
            <w:r/>
          </w:p>
        </w:tc>
        <w:tc>
          <w:tcPr>
            <w:tcW w:w="180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Cấp xã loại 3</w:t>
            </w:r>
            <w:r/>
          </w:p>
        </w:tc>
        <w:tc>
          <w:tcPr>
            <w:tcW w:w="212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Bố trí riêng các chức danh Phó tổ chức chính trị - xã hội cấp xã</w:t>
            </w:r>
            <w:r/>
          </w:p>
        </w:tc>
        <w:tc>
          <w:tcPr>
            <w:tcW w:w="2126"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Bố trí riêng các chức danh Phó tổ chức chính trị - xã hội cấp xã</w:t>
            </w:r>
            <w:r/>
          </w:p>
        </w:tc>
        <w:tc>
          <w:tcPr>
            <w:tcW w:w="2268" w:type="dxa"/>
            <w:vAlign w:val="center"/>
            <w:textDirection w:val="lrTb"/>
            <w:noWrap w:val="false"/>
          </w:tcPr>
          <w:p>
            <w:pPr>
              <w:jc w:val="center"/>
              <w:spacing w:lineRule="auto" w:line="240" w:after="120" w:before="12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Kế toán – Ngân sách đảm nhiệm Kinh tế - Kế hoạch</w:t>
            </w:r>
            <w:r/>
          </w:p>
        </w:tc>
      </w:tr>
    </w:tbl>
    <w:p>
      <w:pPr>
        <w:ind w:firstLine="720"/>
        <w:jc w:val="both"/>
        <w:spacing w:after="120" w:before="120"/>
        <w:rPr>
          <w:rFonts w:ascii="Times New Roman" w:hAnsi="Times New Roman"/>
          <w:color w:val="000000"/>
          <w:sz w:val="28"/>
          <w:szCs w:val="28"/>
          <w:lang w:val="fi-FI"/>
        </w:rPr>
      </w:pPr>
      <w:r>
        <w:rPr>
          <w:rFonts w:ascii="Times New Roman" w:hAnsi="Times New Roman"/>
          <w:color w:val="000000" w:themeColor="text1"/>
          <w:sz w:val="28"/>
          <w:szCs w:val="28"/>
          <w:lang w:val="fi-FI"/>
        </w:rPr>
        <w:t xml:space="preserve">- Trường hợp còn số lượng người HĐKCT ở cấp xã tăng thêm nhưng hết số lượng bố trí tăng thêm theo thứ tự ưu tiên nêu trên thì UBND cấp huyện </w:t>
      </w:r>
      <w:r>
        <w:rPr>
          <w:rFonts w:ascii="Times New Roman" w:hAnsi="Times New Roman"/>
          <w:color w:val="000000" w:themeColor="text1"/>
          <w:sz w:val="28"/>
          <w:szCs w:val="28"/>
          <w:lang w:val="fi-FI"/>
        </w:rPr>
        <w:t xml:space="preserve">quyết định bố trí tăng thêm số lượng người giữ chức danh người HĐKCT ở cấp xã theo quy định tại Khoản 1, Điều này </w:t>
      </w:r>
      <w:r>
        <w:rPr>
          <w:rFonts w:ascii="Times New Roman" w:hAnsi="Times New Roman"/>
          <w:color w:val="000000" w:themeColor="text1"/>
          <w:sz w:val="28"/>
          <w:szCs w:val="28"/>
        </w:rPr>
        <w:t xml:space="preserve">phù hợp với yêu cầu, nhiệm vụ của từng đơn vị hành chính cấp xã, đảm bảo không vượt số lượng được UBND tỉnh giao</w:t>
      </w:r>
      <w:r>
        <w:rPr>
          <w:rFonts w:ascii="Times New Roman" w:hAnsi="Times New Roman"/>
          <w:color w:val="000000" w:themeColor="text1"/>
          <w:sz w:val="28"/>
          <w:szCs w:val="28"/>
          <w:lang w:val="fi-FI"/>
        </w:rPr>
        <w:t xml:space="preserve">.</w:t>
      </w:r>
      <w:r/>
    </w:p>
    <w:p>
      <w:pPr>
        <w:ind w:firstLine="720"/>
        <w:jc w:val="both"/>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Điều 4. Chức danh, số lượng </w:t>
      </w:r>
      <w:r>
        <w:rPr>
          <w:rFonts w:ascii="Times New Roman" w:hAnsi="Times New Roman"/>
          <w:b/>
          <w:color w:val="000000" w:themeColor="text1"/>
          <w:sz w:val="28"/>
          <w:szCs w:val="28"/>
        </w:rPr>
        <w:t xml:space="preserve">người HĐKCT ở ấp, khu phố và người trực tiếp tham gia hoạt động ở ấp, khu phố</w:t>
      </w:r>
      <w:r/>
    </w:p>
    <w:p>
      <w:pPr>
        <w:ind w:firstLine="720"/>
        <w:jc w:val="both"/>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1. Chức danh, số lượng người HĐKCT ở ấp, khu phố:</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a) Về chức danh:</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Bí thư Chi bộ hoặc Bí thư Đảng bộ;</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Trưởng ấp, khu phố; </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Trưởng Ban Công tác Mặt trận ấp, khu phố.</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b) Về số lượng: Bố trí tối đa không quá 03 người. Khuyến khích việc bố trí kiêm nhiệm chức danh người HĐKCT ở ấp, khu phố.</w:t>
      </w:r>
      <w:r/>
    </w:p>
    <w:p>
      <w:pPr>
        <w:ind w:firstLine="720"/>
        <w:jc w:val="both"/>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2. Người trực tiếp tham gia hoạt động ở ấp, khu phố được hưởng hỗ trợ hàng tháng gồm:</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a) Phó Bí thư Chi bộ hoặc Phó Bí thư Đảng bộ.</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b</w:t>
      </w:r>
      <w:r>
        <w:rPr>
          <w:rFonts w:ascii="Times New Roman" w:hAnsi="Times New Roman"/>
          <w:color w:val="000000" w:themeColor="text1"/>
          <w:sz w:val="28"/>
          <w:szCs w:val="28"/>
        </w:rPr>
        <w:t xml:space="preserve">) Phó Trưởng ấp, khu phố;</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c) Công an viên phụ trách ấp;</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d) Bí thư Chi đoàn;</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đ) Chi hội trưởng Chi hội Phụ nữ;</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e) Chi hội trưởng Chi hội Nông dân;</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g) Chi hội trưởng Chi hội Cựu chiến binh.</w:t>
      </w:r>
      <w:r/>
    </w:p>
    <w:p>
      <w:pPr>
        <w:jc w:val="center"/>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Mục 2</w:t>
      </w:r>
      <w:r/>
    </w:p>
    <w:p>
      <w:pPr>
        <w:ind w:firstLine="720"/>
        <w:jc w:val="center"/>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CHẾ ĐỘ, CHÍNH SÁCH ĐỐI VỚI NHỮNG NGƯỜI HĐKCT Ở CẤP XÃ, Ở ẤP, K</w:t>
      </w:r>
      <w:r>
        <w:rPr>
          <w:rFonts w:ascii="Times New Roman" w:hAnsi="Times New Roman"/>
          <w:b/>
          <w:color w:val="000000" w:themeColor="text1"/>
          <w:sz w:val="28"/>
          <w:szCs w:val="28"/>
        </w:rPr>
        <w:t xml:space="preserve">HU PHỐ; CHẾ ĐỘ HỖ TRỢ HÀNG THÁNG ĐỐI VỚI NGƯỜI TRỰC TIẾP THAM GIA HOẠT ĐỘNG Ở ẤP, KHU PHỐ</w:t>
      </w:r>
      <w:r/>
    </w:p>
    <w:p>
      <w:pPr>
        <w:ind w:firstLine="720"/>
        <w:jc w:val="both"/>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Điều 5. Chế độ phụ cấp hàng tháng đối với những người HĐKCT ở cấp xã</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Người HĐKCT ở cấp xã (kể cả đối tượng đang hưởng chế độ hưu trí hoặc trợ cấp mất sức lao động, ng</w:t>
      </w:r>
      <w:r>
        <w:rPr>
          <w:rFonts w:ascii="Times New Roman" w:hAnsi="Times New Roman"/>
          <w:color w:val="000000" w:themeColor="text1"/>
          <w:sz w:val="28"/>
          <w:szCs w:val="28"/>
        </w:rPr>
        <w:t xml:space="preserve">oài lương hưu hoặc trợ cấp mất sức lao động hàng tháng) được hưởng chế độ phụ cấp hàng tháng bao gồm:</w:t>
      </w:r>
      <w:r/>
    </w:p>
    <w:p>
      <w:pPr>
        <w:pStyle w:val="668"/>
        <w:ind w:firstLine="720"/>
        <w:jc w:val="both"/>
        <w:spacing w:after="120" w:afterAutospacing="0" w:before="120" w:beforeAutospacing="0"/>
        <w:rPr>
          <w:b/>
          <w:color w:val="000000"/>
          <w:sz w:val="28"/>
          <w:szCs w:val="28"/>
        </w:rPr>
      </w:pPr>
      <w:r>
        <w:rPr>
          <w:b/>
          <w:color w:val="000000" w:themeColor="text1"/>
          <w:sz w:val="28"/>
          <w:szCs w:val="28"/>
        </w:rPr>
        <w:t xml:space="preserve">1. Phụ cấp theo trình độ đào tạo</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a) Điều kiện hưởng phụ cấp theo trình độ đào tạo:</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Người HĐKCT cấp xã có bằng chuyên môn, nghiệp vụ, bằng nghề</w:t>
      </w:r>
      <w:r>
        <w:rPr>
          <w:rFonts w:ascii="Times New Roman" w:hAnsi="Times New Roman"/>
          <w:color w:val="000000" w:themeColor="text1"/>
          <w:sz w:val="28"/>
          <w:szCs w:val="28"/>
        </w:rPr>
        <w:t xml:space="preserve"> phù hợp với yêu cầu nhiệm vụ của từng chức danh.</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Phó Chỉ huy trưởng Ban Chỉ huy quân sự cấp xã có bằng chuyên môn, nghiệp vụ theo quy định của pháp luật chuyên ngành về quân sự.</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Bằng chuyên môn, nghiệp vụ, bằng nghề phù hợp với yêu cầu nhiệm vụ của từng</w:t>
      </w:r>
      <w:r>
        <w:rPr>
          <w:rFonts w:ascii="Times New Roman" w:hAnsi="Times New Roman"/>
          <w:color w:val="000000" w:themeColor="text1"/>
          <w:sz w:val="28"/>
          <w:szCs w:val="28"/>
        </w:rPr>
        <w:t xml:space="preserve"> chức danh người HĐKCT cấp xã do UBND cấp huyện xem xét, quyết định phù hợp với yêu cầu, nhiệm vụ của từng đơn vị hành chính cấp xã. Không áp dụng trợ cấp theo trình độ đào tạo đối với bằng lý luận chính trị, bằng kỹ thuật.</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b) Mức phụ cấp theo</w:t>
      </w:r>
      <w:r>
        <w:rPr>
          <w:rFonts w:ascii="Times New Roman" w:hAnsi="Times New Roman"/>
          <w:color w:val="000000" w:themeColor="text1"/>
          <w:sz w:val="28"/>
          <w:szCs w:val="28"/>
        </w:rPr>
        <w:t xml:space="preserve"> trình độ đào tạo:</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Không có trình độ chuyên môn, nghiệp vụ được hưởng phụ cấp bằng 1,38 lần mức lương cơ sở/người/tháng.</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Tốt nghiệp sơ cấp chuyên môn, nghiệp vụ được hưởng phụ cấp bằng 1,62 lần mức lương cơ sở/người/tháng.</w:t>
      </w:r>
      <w:r/>
    </w:p>
    <w:p>
      <w:pPr>
        <w:ind w:firstLine="720"/>
        <w:jc w:val="both"/>
        <w:spacing w:lineRule="auto" w:line="240" w:after="120" w:before="120"/>
        <w:tabs>
          <w:tab w:val="left" w:pos="993" w:leader="none"/>
        </w:tabs>
        <w:rPr>
          <w:rFonts w:ascii="Times New Roman" w:hAnsi="Times New Roman"/>
          <w:color w:val="000000"/>
          <w:sz w:val="28"/>
          <w:szCs w:val="28"/>
        </w:rPr>
      </w:pPr>
      <w:r>
        <w:rPr>
          <w:rFonts w:ascii="Times New Roman" w:hAnsi="Times New Roman"/>
          <w:color w:val="000000" w:themeColor="text1"/>
          <w:sz w:val="28"/>
          <w:szCs w:val="28"/>
        </w:rPr>
        <w:t xml:space="preserve">- Tốt nghiệp trung cấp chuyên</w:t>
      </w:r>
      <w:r>
        <w:rPr>
          <w:rFonts w:ascii="Times New Roman" w:hAnsi="Times New Roman"/>
          <w:color w:val="000000" w:themeColor="text1"/>
          <w:sz w:val="28"/>
          <w:szCs w:val="28"/>
        </w:rPr>
        <w:t xml:space="preserve"> môn, nghiệp vụ được hưởng phụ cấp bằng 1,86 lần mức lương cơ sở/người/tháng.</w:t>
      </w:r>
      <w:r/>
    </w:p>
    <w:p>
      <w:pPr>
        <w:ind w:firstLine="720"/>
        <w:jc w:val="both"/>
        <w:spacing w:lineRule="auto" w:line="240" w:after="120" w:before="120"/>
        <w:tabs>
          <w:tab w:val="left" w:pos="993" w:leader="none"/>
        </w:tabs>
        <w:rPr>
          <w:rFonts w:ascii="Times New Roman" w:hAnsi="Times New Roman"/>
          <w:color w:val="000000"/>
          <w:sz w:val="28"/>
          <w:szCs w:val="28"/>
        </w:rPr>
      </w:pPr>
      <w:r>
        <w:rPr>
          <w:rFonts w:ascii="Times New Roman" w:hAnsi="Times New Roman"/>
          <w:color w:val="000000" w:themeColor="text1"/>
          <w:sz w:val="28"/>
          <w:szCs w:val="28"/>
        </w:rPr>
        <w:t xml:space="preserve">- Tốt nghiệp cao đẳng chuyên môn, nghiệp vụ được hưởng phụ cấp bằng 2,10 lần mức lương cơ sở/người/tháng.</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Tốt nghiệp đại học chuyên môn, nghiệp vụ trở lên hoặc đại học chính tr</w:t>
      </w:r>
      <w:r>
        <w:rPr>
          <w:rFonts w:ascii="Times New Roman" w:hAnsi="Times New Roman"/>
          <w:color w:val="000000" w:themeColor="text1"/>
          <w:sz w:val="28"/>
          <w:szCs w:val="28"/>
        </w:rPr>
        <w:t xml:space="preserve">ị được hưởng phụ cấp bằng 2,34 lần mức lương cơ sở/người/tháng.</w:t>
      </w:r>
      <w:r/>
    </w:p>
    <w:p>
      <w:pPr>
        <w:ind w:firstLine="720"/>
        <w:jc w:val="both"/>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2. Phụ cấp theo thâm niên công tác:</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a) Điều kiện hưởng phụ cấp:</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Thời gian công tác liên tục từ đủ 02 năm trở lên, trường hợp thời gian công tác bị đứt quãng thì được cộng dồn.</w:t>
      </w:r>
      <w:r/>
    </w:p>
    <w:p>
      <w:pPr>
        <w:pStyle w:val="668"/>
        <w:ind w:firstLine="720"/>
        <w:jc w:val="both"/>
        <w:spacing w:after="120" w:afterAutospacing="0" w:before="120" w:beforeAutospacing="0"/>
        <w:rPr>
          <w:color w:val="000000"/>
          <w:sz w:val="28"/>
          <w:szCs w:val="28"/>
        </w:rPr>
      </w:pPr>
      <w:r>
        <w:rPr>
          <w:color w:val="000000" w:themeColor="text1"/>
          <w:sz w:val="28"/>
          <w:szCs w:val="28"/>
        </w:rPr>
        <w:t xml:space="preserve">- Trường hợp k</w:t>
      </w:r>
      <w:r>
        <w:rPr>
          <w:color w:val="000000" w:themeColor="text1"/>
          <w:sz w:val="28"/>
          <w:szCs w:val="28"/>
        </w:rPr>
        <w:t xml:space="preserve">hông hoàn thành nhiệm vụ được giao hoặc bị kỷ luật từ khiển trách trở lên, cứ mỗi năm không hoàn thành nhiệm vụ được giao hoặc cứ mỗi lần bị kỷ luật thì bị kéo dài thời gian nâng phụ cấp thâm niên 12 tháng; nếu có năm vừa không hoàn thành nhiệm vụ được gia</w:t>
      </w:r>
      <w:r>
        <w:rPr>
          <w:color w:val="000000" w:themeColor="text1"/>
          <w:sz w:val="28"/>
          <w:szCs w:val="28"/>
        </w:rPr>
        <w:t xml:space="preserve">o, vừa bị kỷ luật thì thời gian bị kéo dài nâng phụ cấp thâm niên là tổng thời gian bị kéo dài theo quy định nêu trên. Tuy nhiên, đối với trường hợp vừa bị kỷ luật, vừa bị đánh giá không hoàn thành nhiệm vụ do cùng một hành vi vi phạm thì áp dụng thời gian</w:t>
      </w:r>
      <w:r>
        <w:rPr>
          <w:color w:val="000000" w:themeColor="text1"/>
          <w:sz w:val="28"/>
          <w:szCs w:val="28"/>
        </w:rPr>
        <w:t xml:space="preserve"> kéo dài nâng phụ cấp thâm niên 12 tháng.</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b) Mức phụ cấp theo thâm niên công tác:</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Không có trình độ chuyên môn, nghiệp vụ thì không có phụ cấp thâm niên.</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Có trình độ sơ cấp chuyên môn, nghiệp vụ và cứ 02 năm công tác liên tục thì được cộng thêm phụ cấp</w:t>
      </w:r>
      <w:r>
        <w:rPr>
          <w:rFonts w:ascii="Times New Roman" w:hAnsi="Times New Roman"/>
          <w:color w:val="000000" w:themeColor="text1"/>
          <w:sz w:val="28"/>
          <w:szCs w:val="28"/>
        </w:rPr>
        <w:t xml:space="preserve"> thâm niên 150.000 đồng/người/tháng và không quá 12 lần phụ cấp thâm niên.</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Có trình độ trung cấp chuyên môn, nghiệp vụ và cứ 02 năm công tác liên tục thì được cộng thêm phụ cấp thâm niên 160.000 đồng/người/tháng và không quá 12 lần phụ cấp thâm niên.</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C</w:t>
      </w:r>
      <w:r>
        <w:rPr>
          <w:rFonts w:ascii="Times New Roman" w:hAnsi="Times New Roman"/>
          <w:color w:val="000000" w:themeColor="text1"/>
          <w:sz w:val="28"/>
          <w:szCs w:val="28"/>
        </w:rPr>
        <w:t xml:space="preserve">ó trình độ cao đẳng chuyên môn, nghiệp vụ và cứ 03 năm công tác liên tục thì được cộng thêm phụ cấp thâm niên 270.000 đồng/người/tháng và không quá 10 lần phụ cấp thâm niên.</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 Có trình độ đại học chuyên môn, nghiệp vụ hoặc đại học chính trị trở lên và cứ 0</w:t>
      </w:r>
      <w:r>
        <w:rPr>
          <w:rFonts w:ascii="Times New Roman" w:hAnsi="Times New Roman"/>
          <w:color w:val="000000" w:themeColor="text1"/>
          <w:sz w:val="28"/>
          <w:szCs w:val="28"/>
        </w:rPr>
        <w:t xml:space="preserve">3 năm công tác liên tục thì được cộng thêm phụ cấp thâm niên 290.000 đồng/người/tháng và không quá 10 lần phụ cấp thâm niên.</w:t>
      </w:r>
      <w:r/>
    </w:p>
    <w:p>
      <w:pPr>
        <w:ind w:firstLine="720"/>
        <w:jc w:val="both"/>
        <w:spacing w:lineRule="auto" w:line="240" w:after="120" w:before="120"/>
        <w:tabs>
          <w:tab w:val="left" w:pos="1862" w:leader="none"/>
        </w:tabs>
        <w:rPr>
          <w:rFonts w:ascii="Times New Roman" w:hAnsi="Times New Roman"/>
          <w:b/>
          <w:color w:val="000000"/>
          <w:sz w:val="28"/>
          <w:szCs w:val="28"/>
        </w:rPr>
      </w:pPr>
      <w:r>
        <w:rPr>
          <w:rFonts w:ascii="Times New Roman" w:hAnsi="Times New Roman"/>
          <w:b/>
          <w:color w:val="000000" w:themeColor="text1"/>
          <w:sz w:val="28"/>
          <w:szCs w:val="28"/>
        </w:rPr>
        <w:t xml:space="preserve">Điều 6. Chế độ phụ cấp hàng tháng đối với người HĐKCT ở ấp, khu phố</w:t>
      </w:r>
      <w:r/>
    </w:p>
    <w:p>
      <w:pPr>
        <w:ind w:firstLine="720"/>
        <w:jc w:val="both"/>
        <w:spacing w:lineRule="auto" w:line="240" w:after="120" w:before="120"/>
        <w:tabs>
          <w:tab w:val="left" w:pos="1862" w:leader="none"/>
        </w:tabs>
        <w:rPr>
          <w:rFonts w:ascii="Times New Roman" w:hAnsi="Times New Roman"/>
          <w:color w:val="000000"/>
          <w:sz w:val="28"/>
          <w:szCs w:val="28"/>
        </w:rPr>
      </w:pPr>
      <w:r>
        <w:rPr>
          <w:rFonts w:ascii="Times New Roman" w:hAnsi="Times New Roman"/>
          <w:b/>
          <w:color w:val="000000" w:themeColor="text1"/>
          <w:sz w:val="28"/>
          <w:szCs w:val="28"/>
        </w:rPr>
        <w:t xml:space="preserve">1.</w:t>
      </w:r>
      <w:r>
        <w:rPr>
          <w:rFonts w:ascii="Times New Roman" w:hAnsi="Times New Roman"/>
          <w:color w:val="000000" w:themeColor="text1"/>
          <w:sz w:val="28"/>
          <w:szCs w:val="28"/>
        </w:rPr>
        <w:t xml:space="preserve"> Đối với ấp có từ 350 hộ gia đình trở lên; tổ dân phố có từ 5</w:t>
      </w:r>
      <w:r>
        <w:rPr>
          <w:rFonts w:ascii="Times New Roman" w:hAnsi="Times New Roman"/>
          <w:color w:val="000000" w:themeColor="text1"/>
          <w:sz w:val="28"/>
          <w:szCs w:val="28"/>
        </w:rPr>
        <w:t xml:space="preserve">00 hộ gia đình trở lên; ấp, khu phố thuộc đơn vị hành chính cấp xã trọng điểm, phức tạp về an ninh, trật tự theo quyết định của cơ quan có thẩm quyền; ấp, khu phố thuộc đơn vị hành chính cấp xã ở khu vực biên giới:</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a) Bí thư Chi bộ hoặc Bí thư Đảng bộ: đượ</w:t>
      </w:r>
      <w:r>
        <w:rPr>
          <w:rFonts w:ascii="Times New Roman" w:hAnsi="Times New Roman"/>
          <w:color w:val="000000" w:themeColor="text1"/>
          <w:sz w:val="28"/>
          <w:szCs w:val="28"/>
        </w:rPr>
        <w:t xml:space="preserve">c hưởng phụ cấp bằng 1,35 lần mức lương cơ sở/người/tháng.</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b) Trưởng ấp, khu phố: được hưởng phụ cấp bằng 1,35 lần mức lương cơ sở/người/tháng.</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c) Trưởng Ban Công tác Mặt trận ấp, khu phố: được hưởng phụ cấp bằng 0,95 lần mức lương cơ sở/người/tháng.</w:t>
      </w:r>
      <w:r/>
    </w:p>
    <w:p>
      <w:pPr>
        <w:ind w:firstLine="720"/>
        <w:jc w:val="both"/>
        <w:spacing w:lineRule="auto" w:line="240" w:after="120" w:before="120"/>
        <w:tabs>
          <w:tab w:val="left" w:pos="1862" w:leader="none"/>
        </w:tabs>
        <w:rPr>
          <w:rFonts w:ascii="Times New Roman" w:hAnsi="Times New Roman"/>
          <w:color w:val="000000"/>
          <w:sz w:val="28"/>
          <w:szCs w:val="28"/>
        </w:rPr>
      </w:pPr>
      <w:r>
        <w:rPr>
          <w:rFonts w:ascii="Times New Roman" w:hAnsi="Times New Roman"/>
          <w:b/>
          <w:color w:val="000000" w:themeColor="text1"/>
          <w:sz w:val="28"/>
          <w:szCs w:val="28"/>
        </w:rPr>
        <w:t xml:space="preserve">2.</w:t>
      </w:r>
      <w:r>
        <w:rPr>
          <w:rFonts w:ascii="Times New Roman" w:hAnsi="Times New Roman"/>
          <w:color w:val="000000" w:themeColor="text1"/>
          <w:sz w:val="28"/>
          <w:szCs w:val="28"/>
        </w:rPr>
        <w:t xml:space="preserve"> Đối với ấp, khu phố không thuộc quy định tại Khoản 1 Điều này:</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a) Bí thư Chi bộ hoặc Bí thư Đảng bộ bộ phận: được hưởng phụ cấp bằng 1,25 lần mức lương cơ sở/người/tháng.</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b) Trưởng ấp, khu phố: được hưởng phụ cấp bằng 1,25 lần mức lương cơ sở/người/tháng.</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c) Trưởng Ban Công tác Mặt trận ấp, khu phố: được hưởng phụ cấp bằng 0,85 lần mức lương cơ sở/người/tháng.</w:t>
      </w:r>
      <w:r/>
    </w:p>
    <w:p>
      <w:pPr>
        <w:ind w:firstLine="720"/>
        <w:jc w:val="both"/>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Điều 7. Chế độ hỗ trợ hàng tháng đối với người trực tiếp hoạt động ở ấp, khu phố (bao gồm cả hỗ trợ bảo hiểm y tế)</w:t>
      </w:r>
      <w:r/>
    </w:p>
    <w:p>
      <w:pPr>
        <w:pStyle w:val="668"/>
        <w:ind w:firstLine="720"/>
        <w:jc w:val="both"/>
        <w:spacing w:after="120" w:afterAutospacing="0" w:before="120" w:beforeAutospacing="0"/>
        <w:rPr>
          <w:color w:val="000000"/>
          <w:sz w:val="28"/>
          <w:szCs w:val="28"/>
        </w:rPr>
      </w:pPr>
      <w:r>
        <w:rPr>
          <w:color w:val="000000" w:themeColor="text1"/>
          <w:sz w:val="28"/>
          <w:szCs w:val="28"/>
        </w:rPr>
        <w:t xml:space="preserve">Người trực tiếp tham gia hoạt độn</w:t>
      </w:r>
      <w:r>
        <w:rPr>
          <w:color w:val="000000" w:themeColor="text1"/>
          <w:sz w:val="28"/>
          <w:szCs w:val="28"/>
        </w:rPr>
        <w:t xml:space="preserve">g ở ấp, khu phố được hưởng mức hỗ trợ hàng tháng như sau: </w:t>
      </w:r>
      <w:r/>
    </w:p>
    <w:p>
      <w:pPr>
        <w:pStyle w:val="668"/>
        <w:ind w:firstLine="720"/>
        <w:jc w:val="both"/>
        <w:spacing w:after="120" w:afterAutospacing="0" w:before="120" w:beforeAutospacing="0"/>
        <w:rPr>
          <w:color w:val="000000"/>
          <w:sz w:val="28"/>
          <w:szCs w:val="28"/>
        </w:rPr>
      </w:pPr>
      <w:r>
        <w:rPr>
          <w:b/>
          <w:color w:val="000000" w:themeColor="text1"/>
          <w:sz w:val="28"/>
          <w:szCs w:val="28"/>
        </w:rPr>
        <w:t xml:space="preserve">1.</w:t>
      </w:r>
      <w:r>
        <w:rPr>
          <w:color w:val="000000" w:themeColor="text1"/>
          <w:sz w:val="28"/>
          <w:szCs w:val="28"/>
        </w:rPr>
        <w:t xml:space="preserve"> Phó Bí thư Chi bộ hoặc Phó Bí thư Đảng bộ bộ phận; Phó Trưởng ấp, khu phố: được hưởng phụ cấp tối thiểu bằng 0,8 lần mức lương cơ sở/người/tháng.</w:t>
      </w:r>
      <w:r/>
    </w:p>
    <w:p>
      <w:pPr>
        <w:pStyle w:val="668"/>
        <w:ind w:firstLine="720"/>
        <w:jc w:val="both"/>
        <w:spacing w:after="120" w:afterAutospacing="0" w:before="120" w:beforeAutospacing="0"/>
        <w:rPr>
          <w:color w:val="000000"/>
          <w:sz w:val="28"/>
          <w:szCs w:val="28"/>
        </w:rPr>
      </w:pPr>
      <w:r>
        <w:rPr>
          <w:b/>
          <w:color w:val="000000" w:themeColor="text1"/>
          <w:sz w:val="28"/>
          <w:szCs w:val="28"/>
        </w:rPr>
        <w:t xml:space="preserve">2.</w:t>
      </w:r>
      <w:r>
        <w:rPr>
          <w:color w:val="000000" w:themeColor="text1"/>
          <w:sz w:val="28"/>
          <w:szCs w:val="28"/>
        </w:rPr>
        <w:t xml:space="preserve"> Công an viên phụ trách ấp: được hưởng phụ cấp</w:t>
      </w:r>
      <w:r>
        <w:rPr>
          <w:color w:val="000000" w:themeColor="text1"/>
          <w:sz w:val="28"/>
          <w:szCs w:val="28"/>
        </w:rPr>
        <w:t xml:space="preserve"> tối thiểu bằng 0,4 lần mức lương cơ sở/người/tháng.</w:t>
      </w:r>
      <w:r/>
    </w:p>
    <w:p>
      <w:pPr>
        <w:pStyle w:val="668"/>
        <w:ind w:firstLine="720"/>
        <w:jc w:val="both"/>
        <w:spacing w:after="120" w:afterAutospacing="0" w:before="120" w:beforeAutospacing="0"/>
        <w:rPr>
          <w:color w:val="000000"/>
          <w:sz w:val="28"/>
          <w:szCs w:val="28"/>
        </w:rPr>
      </w:pPr>
      <w:r>
        <w:rPr>
          <w:b/>
          <w:color w:val="000000" w:themeColor="text1"/>
          <w:sz w:val="28"/>
          <w:szCs w:val="28"/>
        </w:rPr>
        <w:t xml:space="preserve">3.</w:t>
      </w:r>
      <w:r>
        <w:rPr>
          <w:color w:val="000000" w:themeColor="text1"/>
          <w:sz w:val="28"/>
          <w:szCs w:val="28"/>
        </w:rPr>
        <w:t xml:space="preserve"> Bí thư Chi đoàn, Chi hội trưởng Chi hội Nông dân, Chi hội trưởng Chi hội Phụ nữ, Chi hội trưởng Chi hội Cựu chiến binh: được hưởng phụ cấp tối thiểu bằng 0,3 lần mức lương cơ sở/người/tháng.</w:t>
      </w:r>
      <w:r/>
    </w:p>
    <w:p>
      <w:pPr>
        <w:pStyle w:val="668"/>
        <w:ind w:firstLine="720"/>
        <w:jc w:val="both"/>
        <w:spacing w:after="120" w:afterAutospacing="0" w:before="120" w:beforeAutospacing="0"/>
        <w:rPr>
          <w:color w:val="000000"/>
          <w:sz w:val="28"/>
          <w:szCs w:val="28"/>
        </w:rPr>
      </w:pPr>
      <w:r>
        <w:rPr>
          <w:color w:val="000000" w:themeColor="text1"/>
          <w:sz w:val="28"/>
          <w:szCs w:val="28"/>
        </w:rPr>
        <w:t xml:space="preserve">Ngoài ra,</w:t>
      </w:r>
      <w:r>
        <w:rPr>
          <w:color w:val="000000" w:themeColor="text1"/>
          <w:sz w:val="28"/>
          <w:szCs w:val="28"/>
        </w:rPr>
        <w:t xml:space="preserve"> người trực tiếp tham gia hoạt động ở ấp, khu phố còn được hưởng mức bồi dưỡng từ đoàn phí, hội phí khoán cho các đoàn thể và từ các nguồn quỹ khác (nếu có). </w:t>
      </w:r>
      <w:r/>
    </w:p>
    <w:p>
      <w:pPr>
        <w:pStyle w:val="668"/>
        <w:ind w:firstLine="720"/>
        <w:jc w:val="both"/>
        <w:spacing w:after="120" w:afterAutospacing="0" w:before="120" w:beforeAutospacing="0"/>
        <w:rPr>
          <w:b/>
          <w:color w:val="000000"/>
          <w:sz w:val="28"/>
          <w:szCs w:val="28"/>
        </w:rPr>
      </w:pPr>
      <w:r>
        <w:rPr>
          <w:b/>
          <w:color w:val="000000" w:themeColor="text1"/>
          <w:sz w:val="28"/>
          <w:szCs w:val="28"/>
        </w:rPr>
        <w:t xml:space="preserve">Điều 8. Chế độ phụ cấp kiêm nhiệm</w:t>
      </w:r>
      <w:r/>
    </w:p>
    <w:p>
      <w:pPr>
        <w:pStyle w:val="668"/>
        <w:ind w:firstLine="720"/>
        <w:jc w:val="both"/>
        <w:spacing w:after="120" w:afterAutospacing="0" w:before="120" w:beforeAutospacing="0"/>
        <w:rPr>
          <w:bCs/>
          <w:color w:val="000000"/>
          <w:sz w:val="28"/>
          <w:szCs w:val="28"/>
        </w:rPr>
      </w:pPr>
      <w:r>
        <w:rPr>
          <w:b/>
          <w:color w:val="000000" w:themeColor="text1"/>
          <w:sz w:val="28"/>
          <w:szCs w:val="28"/>
        </w:rPr>
        <w:t xml:space="preserve">1. </w:t>
      </w:r>
      <w:r>
        <w:rPr>
          <w:bCs/>
          <w:color w:val="000000" w:themeColor="text1"/>
          <w:sz w:val="28"/>
          <w:szCs w:val="28"/>
        </w:rPr>
        <w:t xml:space="preserve">Nguyên tắc hưởng phụ cấp kiêm nhiệm</w:t>
      </w:r>
      <w:r/>
    </w:p>
    <w:p>
      <w:pPr>
        <w:pStyle w:val="668"/>
        <w:ind w:firstLine="720"/>
        <w:jc w:val="both"/>
        <w:spacing w:after="120" w:afterAutospacing="0" w:before="120" w:beforeAutospacing="0"/>
        <w:rPr>
          <w:color w:val="000000"/>
          <w:sz w:val="28"/>
          <w:szCs w:val="28"/>
        </w:rPr>
      </w:pPr>
      <w:r>
        <w:rPr>
          <w:color w:val="000000" w:themeColor="text1"/>
          <w:sz w:val="28"/>
          <w:szCs w:val="28"/>
        </w:rPr>
        <w:t xml:space="preserve">Việc bố trí kiêm nhiệm p</w:t>
      </w:r>
      <w:r>
        <w:rPr>
          <w:color w:val="000000" w:themeColor="text1"/>
          <w:sz w:val="28"/>
          <w:szCs w:val="28"/>
        </w:rPr>
        <w:t xml:space="preserve">hải giảm được 01 người trong số lượng người HĐKCT cấp xã được UBND cấp huyện giao thì được hưởng phụ cấp kiêm nhiệm</w:t>
      </w:r>
      <w:r/>
    </w:p>
    <w:p>
      <w:pPr>
        <w:pStyle w:val="668"/>
        <w:ind w:firstLine="720"/>
        <w:jc w:val="both"/>
        <w:spacing w:after="120" w:afterAutospacing="0" w:before="120" w:beforeAutospacing="0"/>
        <w:rPr>
          <w:b/>
          <w:color w:val="000000"/>
          <w:sz w:val="28"/>
          <w:szCs w:val="28"/>
        </w:rPr>
      </w:pPr>
      <w:r>
        <w:rPr>
          <w:b/>
          <w:bCs/>
          <w:color w:val="000000" w:themeColor="text1"/>
          <w:sz w:val="28"/>
          <w:szCs w:val="28"/>
        </w:rPr>
        <w:t xml:space="preserve">2.</w:t>
      </w:r>
      <w:r>
        <w:rPr>
          <w:color w:val="000000" w:themeColor="text1"/>
          <w:sz w:val="28"/>
          <w:szCs w:val="28"/>
        </w:rPr>
        <w:t xml:space="preserve"> Mức phụ cấp kiêm nhiệm</w:t>
      </w:r>
      <w:r/>
    </w:p>
    <w:p>
      <w:pPr>
        <w:ind w:firstLine="720"/>
        <w:jc w:val="both"/>
        <w:spacing w:lineRule="auto" w:line="240" w:after="120" w:before="120"/>
        <w:rPr>
          <w:rFonts w:ascii="Times New Roman" w:hAnsi="Times New Roman"/>
          <w:color w:val="000000"/>
          <w:sz w:val="28"/>
          <w:szCs w:val="28"/>
        </w:rPr>
      </w:pPr>
      <w:r>
        <w:rPr>
          <w:rFonts w:ascii="Times New Roman" w:hAnsi="Times New Roman"/>
          <w:bCs/>
          <w:color w:val="000000" w:themeColor="text1"/>
          <w:sz w:val="28"/>
          <w:szCs w:val="28"/>
        </w:rPr>
        <w:t xml:space="preserve">a)</w:t>
      </w:r>
      <w:r>
        <w:rPr>
          <w:rFonts w:ascii="Times New Roman" w:hAnsi="Times New Roman"/>
          <w:color w:val="000000" w:themeColor="text1"/>
          <w:sz w:val="28"/>
          <w:szCs w:val="28"/>
        </w:rPr>
        <w:t xml:space="preserve"> Cán bộ, công chức, người HĐKCT ở cấp xã kiêm nhiệm </w:t>
      </w:r>
      <w:r>
        <w:rPr>
          <w:rFonts w:ascii="Times New Roman" w:hAnsi="Times New Roman"/>
          <w:color w:val="000000" w:themeColor="text1"/>
          <w:sz w:val="28"/>
          <w:szCs w:val="28"/>
          <w:lang w:val="vi-VN"/>
        </w:rPr>
        <w:t xml:space="preserve">người HĐKCT</w:t>
      </w:r>
      <w:r>
        <w:rPr>
          <w:rFonts w:ascii="Times New Roman" w:hAnsi="Times New Roman"/>
          <w:color w:val="000000" w:themeColor="text1"/>
          <w:sz w:val="28"/>
          <w:szCs w:val="28"/>
        </w:rPr>
        <w:t xml:space="preserve"> ở cấp xã thì </w:t>
      </w:r>
      <w:r>
        <w:rPr>
          <w:rFonts w:ascii="Times New Roman" w:hAnsi="Times New Roman"/>
          <w:color w:val="000000" w:themeColor="text1"/>
          <w:sz w:val="28"/>
          <w:szCs w:val="28"/>
        </w:rPr>
        <w:t xml:space="preserve">được hưởng phụ cấp kiêm nhiệm hàng tháng bằng </w:t>
      </w:r>
      <w:r>
        <w:rPr>
          <w:rFonts w:ascii="Times New Roman" w:hAnsi="Times New Roman"/>
          <w:b/>
          <w:color w:val="000000" w:themeColor="text1"/>
          <w:sz w:val="28"/>
          <w:szCs w:val="28"/>
        </w:rPr>
        <w:t xml:space="preserve">100% </w:t>
      </w:r>
      <w:r>
        <w:rPr>
          <w:rFonts w:ascii="Times New Roman" w:hAnsi="Times New Roman"/>
          <w:color w:val="000000" w:themeColor="text1"/>
          <w:sz w:val="28"/>
          <w:szCs w:val="28"/>
        </w:rPr>
        <w:t xml:space="preserve">mức phụ cấp theo trình độ đào tạo chuyên môn, nghiệp vụ tương ứng của người kiêm nhiệm.</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b) Cán bộ, công chức, người HĐKCT ở cấp xã, ở ấp, khu phố kiêm nhiệm </w:t>
      </w:r>
      <w:r>
        <w:rPr>
          <w:rFonts w:ascii="Times New Roman" w:hAnsi="Times New Roman"/>
          <w:color w:val="000000" w:themeColor="text1"/>
          <w:sz w:val="28"/>
          <w:szCs w:val="28"/>
          <w:lang w:val="vi-VN"/>
        </w:rPr>
        <w:t xml:space="preserve">người HĐKCT</w:t>
      </w:r>
      <w:r>
        <w:rPr>
          <w:rFonts w:ascii="Times New Roman" w:hAnsi="Times New Roman"/>
          <w:color w:val="000000" w:themeColor="text1"/>
          <w:sz w:val="28"/>
          <w:szCs w:val="28"/>
        </w:rPr>
        <w:t xml:space="preserve"> ở ấp, khu phố được hưởng phụ cấp kiê</w:t>
      </w:r>
      <w:r>
        <w:rPr>
          <w:rFonts w:ascii="Times New Roman" w:hAnsi="Times New Roman"/>
          <w:color w:val="000000" w:themeColor="text1"/>
          <w:sz w:val="28"/>
          <w:szCs w:val="28"/>
        </w:rPr>
        <w:t xml:space="preserve">m nhiệm hàng tháng bằng </w:t>
      </w:r>
      <w:r>
        <w:rPr>
          <w:rFonts w:ascii="Times New Roman" w:hAnsi="Times New Roman"/>
          <w:b/>
          <w:color w:val="000000" w:themeColor="text1"/>
          <w:sz w:val="28"/>
          <w:szCs w:val="28"/>
        </w:rPr>
        <w:t xml:space="preserve">100%</w:t>
      </w:r>
      <w:r>
        <w:rPr>
          <w:rFonts w:ascii="Times New Roman" w:hAnsi="Times New Roman"/>
          <w:color w:val="000000" w:themeColor="text1"/>
          <w:sz w:val="28"/>
          <w:szCs w:val="28"/>
        </w:rPr>
        <w:t xml:space="preserve"> mức phụ cấp hàng tháng của chức danh kiêm nhiệm.</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c) N</w:t>
      </w:r>
      <w:r>
        <w:rPr>
          <w:rFonts w:ascii="Times New Roman" w:hAnsi="Times New Roman"/>
          <w:color w:val="000000" w:themeColor="text1"/>
          <w:sz w:val="28"/>
          <w:szCs w:val="28"/>
          <w:lang w:val="vi-VN"/>
        </w:rPr>
        <w:t xml:space="preserve">gười HĐKCT</w:t>
      </w:r>
      <w:r>
        <w:rPr>
          <w:rFonts w:ascii="Times New Roman" w:hAnsi="Times New Roman"/>
          <w:color w:val="000000" w:themeColor="text1"/>
          <w:sz w:val="28"/>
          <w:szCs w:val="28"/>
        </w:rPr>
        <w:t xml:space="preserve"> ở ấp, khu phố kiêm nhiệm người trực tiếp tham gia hoạt động ở ấp, khu phố được hưởng phụ cấp kiêm nhiệm hàng tháng bằng </w:t>
      </w:r>
      <w:r>
        <w:rPr>
          <w:rFonts w:ascii="Times New Roman" w:hAnsi="Times New Roman"/>
          <w:b/>
          <w:color w:val="000000" w:themeColor="text1"/>
          <w:sz w:val="28"/>
          <w:szCs w:val="28"/>
        </w:rPr>
        <w:t xml:space="preserve">100%</w:t>
      </w:r>
      <w:r>
        <w:rPr>
          <w:rFonts w:ascii="Times New Roman" w:hAnsi="Times New Roman"/>
          <w:color w:val="000000" w:themeColor="text1"/>
          <w:sz w:val="28"/>
          <w:szCs w:val="28"/>
        </w:rPr>
        <w:t xml:space="preserve"> mức hỗ trợ hàng tháng của chức danh ki</w:t>
      </w:r>
      <w:r>
        <w:rPr>
          <w:rFonts w:ascii="Times New Roman" w:hAnsi="Times New Roman"/>
          <w:color w:val="000000" w:themeColor="text1"/>
          <w:sz w:val="28"/>
          <w:szCs w:val="28"/>
        </w:rPr>
        <w:t xml:space="preserve">êm nhiệm.</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d) Phụ cấp kiêm nhiệm được hưởng kể từ ngày được cấp có thẩm quyền quyết định việc kiêm nhiệm cho đến khi có quyết định thôi kiêm nhiệm. Trường hợp kiêm nhiệm nhiều chức danh cũng chỉ được hưởng một mức phụ cấp kiêm nhiệm cao nhất. Phụ cấp kiêm n</w:t>
      </w:r>
      <w:r>
        <w:rPr>
          <w:rFonts w:ascii="Times New Roman" w:hAnsi="Times New Roman"/>
          <w:color w:val="000000" w:themeColor="text1"/>
          <w:sz w:val="28"/>
          <w:szCs w:val="28"/>
        </w:rPr>
        <w:t xml:space="preserve">hiệm chức danh được chi trả cùng kỳ lương hàng tháng, không dùng để tính đóng, hưởng chế độ bảo hiểm xã hội, bảo hiểm y tế.</w:t>
      </w:r>
      <w:r/>
    </w:p>
    <w:p>
      <w:pPr>
        <w:ind w:firstLine="720"/>
        <w:jc w:val="both"/>
        <w:spacing w:lineRule="auto" w:line="240" w:after="120" w:before="120"/>
        <w:rPr>
          <w:rFonts w:ascii="Times New Roman" w:hAnsi="Times New Roman"/>
          <w:b/>
          <w:color w:val="000000"/>
        </w:rPr>
      </w:pPr>
      <w:r>
        <w:rPr>
          <w:rFonts w:ascii="Times New Roman" w:hAnsi="Times New Roman"/>
          <w:b/>
          <w:color w:val="000000" w:themeColor="text1"/>
          <w:sz w:val="28"/>
          <w:szCs w:val="28"/>
        </w:rPr>
        <w:t xml:space="preserve">Điều 9. Chế độ hỗ trợ thôi việc </w:t>
      </w:r>
      <w:r/>
    </w:p>
    <w:p>
      <w:pPr>
        <w:pStyle w:val="668"/>
        <w:ind w:firstLine="720"/>
        <w:jc w:val="both"/>
        <w:spacing w:after="120" w:afterAutospacing="0" w:before="120" w:beforeAutospacing="0"/>
        <w:rPr>
          <w:bCs/>
          <w:color w:val="000000"/>
          <w:sz w:val="28"/>
          <w:szCs w:val="28"/>
        </w:rPr>
      </w:pPr>
      <w:r>
        <w:rPr>
          <w:bCs/>
          <w:color w:val="000000" w:themeColor="text1"/>
          <w:sz w:val="28"/>
          <w:szCs w:val="28"/>
        </w:rPr>
        <w:t xml:space="preserve">1. Điều kiện áp dụng</w:t>
      </w:r>
      <w:r/>
    </w:p>
    <w:p>
      <w:pPr>
        <w:pStyle w:val="668"/>
        <w:ind w:firstLine="720"/>
        <w:jc w:val="both"/>
        <w:spacing w:after="120" w:afterAutospacing="0" w:before="120" w:beforeAutospacing="0"/>
        <w:rPr>
          <w:color w:val="000000"/>
          <w:sz w:val="28"/>
          <w:szCs w:val="28"/>
        </w:rPr>
      </w:pPr>
      <w:r>
        <w:rPr>
          <w:color w:val="000000" w:themeColor="text1"/>
          <w:sz w:val="28"/>
          <w:szCs w:val="28"/>
        </w:rPr>
        <w:t xml:space="preserve">Cá nhân tự nguyện nghỉ hưởng chính sách và Bí thư Đảng ủy cấp xã (đối với ngườ</w:t>
      </w:r>
      <w:r>
        <w:rPr>
          <w:color w:val="000000" w:themeColor="text1"/>
          <w:sz w:val="28"/>
          <w:szCs w:val="28"/>
        </w:rPr>
        <w:t xml:space="preserve">i HĐKCT cấp xã khối Đảng, tổ chức Chính trị - xã hội) hoặc Chủ tịch UBND cấp xã (đối với người HĐKCT cấp xã khối chính quyền) đồng ý.</w:t>
      </w:r>
      <w:r/>
    </w:p>
    <w:p>
      <w:pPr>
        <w:pStyle w:val="668"/>
        <w:ind w:firstLine="720"/>
        <w:jc w:val="both"/>
        <w:spacing w:after="120" w:afterAutospacing="0" w:before="120" w:beforeAutospacing="0"/>
        <w:rPr>
          <w:bCs/>
          <w:color w:val="000000"/>
          <w:sz w:val="28"/>
          <w:szCs w:val="28"/>
        </w:rPr>
      </w:pPr>
      <w:r>
        <w:rPr>
          <w:bCs/>
          <w:color w:val="000000" w:themeColor="text1"/>
          <w:sz w:val="28"/>
          <w:szCs w:val="28"/>
        </w:rPr>
        <w:t xml:space="preserve">2. Chế độ hỗ trợ thôi việc</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Người HĐKCT cấp xã còn đủ từ 12 tháng trở lên mới đến tuổi </w:t>
      </w:r>
      <w:r>
        <w:rPr>
          <w:rFonts w:ascii="Times New Roman" w:hAnsi="Times New Roman"/>
          <w:color w:val="000000" w:themeColor="text1"/>
          <w:sz w:val="28"/>
          <w:szCs w:val="28"/>
        </w:rPr>
        <w:t xml:space="preserve">nghỉ hưu quy định tại Phụ lục I ban hành kèm theo Nghị định số 135/2020/NĐ-CP, ngoài chế độ theo quy định của pháp luật về bảo hiểm xã hội, được hưởng thêm chế độ hỗ trợ thôi việc một lần như sau:</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a) Công tác từ đủ 06 tháng đến dưới 01 năm: được hỗ trợ 1.5</w:t>
      </w:r>
      <w:r>
        <w:rPr>
          <w:rFonts w:ascii="Times New Roman" w:hAnsi="Times New Roman"/>
          <w:color w:val="000000" w:themeColor="text1"/>
          <w:sz w:val="28"/>
          <w:szCs w:val="28"/>
        </w:rPr>
        <w:t xml:space="preserve">00.000 đồng/người.</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b) Công tác từ đủ 01 năm đến dưới 02 năm: được hỗ trợ 3.000.000 đồng/người.</w:t>
      </w:r>
      <w:r/>
    </w:p>
    <w:p>
      <w:pPr>
        <w:pStyle w:val="678"/>
        <w:ind w:firstLine="720"/>
        <w:jc w:val="both"/>
        <w:spacing w:lineRule="auto" w:line="240" w:after="100" w:before="100"/>
        <w:shd w:val="clear" w:color="auto" w:fill="auto"/>
        <w:rPr>
          <w:rFonts w:ascii="Times New Roman" w:hAnsi="Times New Roman"/>
          <w:b/>
          <w:color w:val="000000"/>
          <w:sz w:val="28"/>
          <w:szCs w:val="28"/>
        </w:rPr>
      </w:pPr>
      <w:r>
        <w:rPr>
          <w:rFonts w:ascii="Times New Roman" w:hAnsi="Times New Roman"/>
          <w:color w:val="000000" w:themeColor="text1"/>
          <w:sz w:val="28"/>
          <w:szCs w:val="28"/>
        </w:rPr>
        <w:t xml:space="preserve">c) Công tác từ đủ 02 năm đến dưới 03 năm: được hỗ trợ 4.000.000 đồng/người.</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d) Công tác từ đủ 03 năm trở lên: được hỗ trợ 5.000.000 đồng/người cho 03 năm đầu côn</w:t>
      </w:r>
      <w:r>
        <w:rPr>
          <w:rFonts w:ascii="Times New Roman" w:hAnsi="Times New Roman"/>
          <w:color w:val="000000" w:themeColor="text1"/>
          <w:sz w:val="28"/>
          <w:szCs w:val="28"/>
        </w:rPr>
        <w:t xml:space="preserve">g tác, sau đó cứ mỗi năm công tác (đủ 12 tháng) được hỗ trợ thêm 1.000.000 đồng/người/năm.</w:t>
      </w:r>
      <w:r/>
    </w:p>
    <w:p>
      <w:pPr>
        <w:pStyle w:val="668"/>
        <w:ind w:firstLine="720"/>
        <w:jc w:val="both"/>
        <w:spacing w:after="120" w:afterAutospacing="0" w:before="120" w:beforeAutospacing="0"/>
        <w:rPr>
          <w:color w:val="000000"/>
          <w:sz w:val="28"/>
          <w:szCs w:val="28"/>
        </w:rPr>
      </w:pPr>
      <w:r>
        <w:rPr>
          <w:b/>
          <w:color w:val="000000" w:themeColor="text1"/>
          <w:sz w:val="28"/>
          <w:szCs w:val="28"/>
        </w:rPr>
        <w:t xml:space="preserve">3. </w:t>
      </w:r>
      <w:r>
        <w:rPr>
          <w:color w:val="000000" w:themeColor="text1"/>
          <w:sz w:val="28"/>
          <w:szCs w:val="28"/>
        </w:rPr>
        <w:t xml:space="preserve">Thời gian tính hưởng chế độ hỗ trợ thôi việc</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Thời gian tính hưởng chế độ hỗ trợ thôi việc tính từ ngày giữ chức danh người HĐKCT cấp xã đến ngày nghỉ việc có xác </w:t>
      </w:r>
      <w:r>
        <w:rPr>
          <w:rFonts w:ascii="Times New Roman" w:hAnsi="Times New Roman"/>
          <w:color w:val="000000" w:themeColor="text1"/>
          <w:sz w:val="28"/>
          <w:szCs w:val="28"/>
        </w:rPr>
        <w:t xml:space="preserve">nhận của UBND cấp xã nơi công tác. </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b/>
          <w:color w:val="000000" w:themeColor="text1"/>
          <w:sz w:val="28"/>
          <w:szCs w:val="28"/>
        </w:rPr>
        <w:t xml:space="preserve">4.</w:t>
      </w:r>
      <w:r>
        <w:rPr>
          <w:rFonts w:ascii="Times New Roman" w:hAnsi="Times New Roman"/>
          <w:color w:val="000000" w:themeColor="text1"/>
          <w:sz w:val="28"/>
          <w:szCs w:val="28"/>
        </w:rPr>
        <w:t xml:space="preserve"> Các trường hợp không áp dụng, chưa xem xét giải quyết chế độ hỗ trợ thôi việc bao gồm:</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a) Các trường hợp không áp dụng chế độ hỗ trợ thôi việc bao gồm:</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 Các trường hợp tự ý bỏ việc, bị kỷ luật buộc thôi việc theo</w:t>
      </w:r>
      <w:r>
        <w:rPr>
          <w:rFonts w:ascii="Times New Roman" w:hAnsi="Times New Roman"/>
          <w:color w:val="000000" w:themeColor="text1"/>
          <w:sz w:val="28"/>
          <w:szCs w:val="28"/>
        </w:rPr>
        <w:t xml:space="preserve"> quy định </w:t>
      </w:r>
      <w:r>
        <w:rPr>
          <w:rFonts w:ascii="Times New Roman" w:hAnsi="Times New Roman"/>
          <w:color w:val="000000" w:themeColor="text1"/>
          <w:sz w:val="28"/>
          <w:szCs w:val="28"/>
        </w:rPr>
        <w:t xml:space="preserve">pháp luật.</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 Người HĐKCT cấp xã còn dưới 12 tháng đến tuổi nghỉ hưu theo quy định pháp luật.</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b) Các trường hợp chưa xem xét giải quyết chế độ hỗ trợ thôi việc bao gồm:</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 Các trường hợp đang trong thời gian bị xem xét kỷ luật, đang trong thời gian</w:t>
      </w:r>
      <w:r>
        <w:rPr>
          <w:rFonts w:ascii="Times New Roman" w:hAnsi="Times New Roman"/>
          <w:color w:val="000000" w:themeColor="text1"/>
          <w:sz w:val="28"/>
          <w:szCs w:val="28"/>
        </w:rPr>
        <w:t xml:space="preserve"> thi hành kỷ luật hoặc bị truy cứu trách nhiệm hình sự; chưa phục vụ đủ thời gian theo cam kết với cơ quan, tổ chức, đơn vị; chưa hoàn thành việc thanh toán các khoản tiền, tài sản thuộc trách nhiệm của cá nhân đối với cơ quan, tổ chức, đơn vị.</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 Người HĐK</w:t>
      </w:r>
      <w:r>
        <w:rPr>
          <w:rFonts w:ascii="Times New Roman" w:hAnsi="Times New Roman"/>
          <w:color w:val="000000" w:themeColor="text1"/>
          <w:sz w:val="28"/>
          <w:szCs w:val="28"/>
        </w:rPr>
        <w:t xml:space="preserve">CT cấp xã đang trong thời gian ốm đau có xác nhận của cơ quan y tế theo quy định của pháp luật.</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 Người HĐKCT cấp xã đang trong thời gian mang thai, nghỉ thai sản, đang nuôi con dưới 36 tháng tuổi (trừ trường hợp cá nhân đang nuôi con từ đủ 12 tháng đến dư</w:t>
      </w:r>
      <w:r>
        <w:rPr>
          <w:rFonts w:ascii="Times New Roman" w:hAnsi="Times New Roman"/>
          <w:color w:val="000000" w:themeColor="text1"/>
          <w:sz w:val="28"/>
          <w:szCs w:val="28"/>
        </w:rPr>
        <w:t xml:space="preserve">ới 36 tháng tuổi tự nguyện xin giải quyết chế độ hỗ trợ thôi việc và được cấp có thẩm quyền quản lý trực tiếp đồng ý).</w:t>
      </w:r>
      <w:r/>
    </w:p>
    <w:p>
      <w:pPr>
        <w:pStyle w:val="678"/>
        <w:ind w:firstLine="720"/>
        <w:jc w:val="both"/>
        <w:spacing w:lineRule="auto" w:line="240" w:after="100" w:before="100"/>
        <w:shd w:val="clear" w:color="auto" w:fill="auto"/>
        <w:rPr>
          <w:rFonts w:ascii="Times New Roman" w:hAnsi="Times New Roman"/>
          <w:color w:val="000000"/>
          <w:sz w:val="28"/>
          <w:szCs w:val="28"/>
        </w:rPr>
      </w:pPr>
      <w:r>
        <w:rPr>
          <w:rFonts w:ascii="Times New Roman" w:hAnsi="Times New Roman"/>
          <w:color w:val="000000" w:themeColor="text1"/>
          <w:sz w:val="28"/>
          <w:szCs w:val="28"/>
        </w:rPr>
        <w:t xml:space="preserve">Khi kết thúc thời gian này nếu người HĐKCT cấp xã thuộc đối tượng áp dụng thì được xem xét giải quyết chế độ hỗ trợ thôi việc theo quy đị</w:t>
      </w:r>
      <w:r>
        <w:rPr>
          <w:rFonts w:ascii="Times New Roman" w:hAnsi="Times New Roman"/>
          <w:color w:val="000000" w:themeColor="text1"/>
          <w:sz w:val="28"/>
          <w:szCs w:val="28"/>
        </w:rPr>
        <w:t xml:space="preserve">nh này.</w:t>
      </w:r>
      <w:r/>
    </w:p>
    <w:p>
      <w:pPr>
        <w:pStyle w:val="668"/>
        <w:ind w:firstLine="720"/>
        <w:spacing w:after="120" w:afterAutospacing="0" w:before="120" w:beforeAutospacing="0"/>
        <w:rPr>
          <w:b/>
          <w:color w:val="000000"/>
          <w:sz w:val="28"/>
          <w:szCs w:val="28"/>
        </w:rPr>
      </w:pPr>
      <w:r>
        <w:rPr>
          <w:b/>
          <w:color w:val="000000" w:themeColor="text1"/>
          <w:sz w:val="28"/>
          <w:szCs w:val="28"/>
        </w:rPr>
        <w:t xml:space="preserve">Điều 10. Chế độ chính sách khác</w:t>
      </w:r>
      <w:r/>
    </w:p>
    <w:p>
      <w:pPr>
        <w:pStyle w:val="668"/>
        <w:ind w:firstLine="720"/>
        <w:spacing w:after="120" w:afterAutospacing="0" w:before="120" w:beforeAutospacing="0"/>
        <w:rPr>
          <w:b/>
          <w:color w:val="000000"/>
          <w:sz w:val="28"/>
          <w:szCs w:val="28"/>
        </w:rPr>
      </w:pPr>
      <w:r>
        <w:rPr>
          <w:b/>
          <w:color w:val="000000" w:themeColor="text1"/>
          <w:sz w:val="28"/>
          <w:szCs w:val="28"/>
        </w:rPr>
        <w:t xml:space="preserve">1. Đối với những người HĐKCT ở cấp xã:</w:t>
      </w:r>
      <w:r/>
    </w:p>
    <w:p>
      <w:pPr>
        <w:pStyle w:val="666"/>
        <w:ind w:left="0" w:firstLine="720"/>
        <w:jc w:val="both"/>
        <w:spacing w:before="120"/>
        <w:tabs>
          <w:tab w:val="left" w:pos="9240" w:leader="dot"/>
        </w:tabs>
        <w:rPr>
          <w:color w:val="000000"/>
        </w:rPr>
      </w:pPr>
      <w:r>
        <w:rPr>
          <w:color w:val="000000" w:themeColor="text1"/>
        </w:rPr>
        <w:t xml:space="preserve">a) Được tham gia bảo hiểm y tế theo mức đóng hàng tháng do pháp luật bảo hiểm y tế quy định, trong đó ngân sách cấp xã đóng 2/3, cá nhân đóng 1/3 (trừ đối tượng đang hưởng chế đ</w:t>
      </w:r>
      <w:r>
        <w:rPr>
          <w:color w:val="000000" w:themeColor="text1"/>
        </w:rPr>
        <w:t xml:space="preserve">ộ hưu trí hoặc trợ cấp mất sức lao động). </w:t>
      </w:r>
      <w:r/>
    </w:p>
    <w:p>
      <w:pPr>
        <w:pStyle w:val="666"/>
        <w:ind w:left="0" w:firstLine="720"/>
        <w:jc w:val="both"/>
        <w:spacing w:before="120"/>
        <w:tabs>
          <w:tab w:val="left" w:pos="9240" w:leader="dot"/>
        </w:tabs>
        <w:rPr>
          <w:color w:val="000000"/>
        </w:rPr>
      </w:pPr>
      <w:r>
        <w:rPr>
          <w:color w:val="000000" w:themeColor="text1"/>
        </w:rPr>
        <w:t xml:space="preserve">b) Tham gia bảo hiểm xã hội bắt buộc theo mức đóng hàng tháng do pháp luật bảo hiểm xã hội quy định, trong đó ngân sách nhà nước đóng 14% mức đóng theo quy định, cá nhân 8% mức đóng theo quy định.</w:t>
      </w:r>
      <w:r/>
    </w:p>
    <w:p>
      <w:pPr>
        <w:pStyle w:val="668"/>
        <w:ind w:firstLine="720"/>
        <w:jc w:val="both"/>
        <w:spacing w:after="120" w:afterAutospacing="0" w:before="120" w:beforeAutospacing="0"/>
        <w:rPr>
          <w:color w:val="000000"/>
          <w:sz w:val="28"/>
          <w:szCs w:val="28"/>
        </w:rPr>
      </w:pPr>
      <w:r>
        <w:rPr>
          <w:color w:val="000000" w:themeColor="text1"/>
          <w:sz w:val="28"/>
          <w:szCs w:val="28"/>
        </w:rPr>
        <w:t xml:space="preserve">c) Khi cử đi đào</w:t>
      </w:r>
      <w:r>
        <w:rPr>
          <w:color w:val="000000" w:themeColor="text1"/>
          <w:sz w:val="28"/>
          <w:szCs w:val="28"/>
        </w:rPr>
        <w:t xml:space="preserve"> tạo, bồi dưỡng, tập huấn, công tác được hưởng chế độ theo quy định hiện hành.</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d) Phó Chỉ huy trưởng ban Chỉ huy quân sự cấp xã được hưởng chế độ phụ cấp đặc thù quốc phòng, quân sự bằng 50% tổng phụ cấp hàng tháng gồm: phụ cấp theo trình độ đào tạo và</w:t>
      </w:r>
      <w:r>
        <w:rPr>
          <w:rFonts w:ascii="Times New Roman" w:hAnsi="Times New Roman"/>
          <w:color w:val="000000" w:themeColor="text1"/>
          <w:sz w:val="28"/>
          <w:szCs w:val="28"/>
        </w:rPr>
        <w:t xml:space="preserve"> phụ cấp theo thâm niên công tác của chức danh người HĐKCT cấp xã.</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đ) Công an viên phụ trách ấp được đảm bảo cơ sở vật chất phục vụ hoạt động theo quy định của pháp luật chuyên ngành.</w:t>
      </w:r>
      <w:r/>
    </w:p>
    <w:p>
      <w:pPr>
        <w:pStyle w:val="668"/>
        <w:ind w:firstLine="720"/>
        <w:jc w:val="both"/>
        <w:spacing w:after="120" w:afterAutospacing="0" w:before="120" w:beforeAutospacing="0"/>
        <w:rPr>
          <w:b/>
          <w:color w:val="000000"/>
          <w:sz w:val="28"/>
          <w:szCs w:val="28"/>
        </w:rPr>
      </w:pPr>
      <w:r>
        <w:rPr>
          <w:b/>
          <w:color w:val="000000" w:themeColor="text1"/>
          <w:sz w:val="28"/>
          <w:szCs w:val="28"/>
        </w:rPr>
        <w:t xml:space="preserve">2. Đối với những người HĐKCT ở ấp, khu phố:</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a) Được hỗ trợ mua thẻ bảo h</w:t>
      </w:r>
      <w:r>
        <w:rPr>
          <w:rFonts w:ascii="Times New Roman" w:hAnsi="Times New Roman"/>
          <w:color w:val="000000" w:themeColor="text1"/>
          <w:sz w:val="28"/>
          <w:szCs w:val="28"/>
        </w:rPr>
        <w:t xml:space="preserve">iểm y tế hộ gia đình hàng năm trong thời gian đương nhiệm do ngân sách cấp xã đóng 2/3, cá nhân đóng 1/3 (trừ các đối tượng là cán bộ hưu trí, mất sức hoặc đối tượng khác có bảo hiểm y tế theo chế độ quy định).</w:t>
      </w:r>
      <w:r/>
    </w:p>
    <w:p>
      <w:pPr>
        <w:pStyle w:val="668"/>
        <w:ind w:firstLine="720"/>
        <w:jc w:val="both"/>
        <w:spacing w:after="120" w:afterAutospacing="0" w:before="120" w:beforeAutospacing="0"/>
        <w:rPr>
          <w:color w:val="000000"/>
          <w:sz w:val="28"/>
          <w:szCs w:val="28"/>
        </w:rPr>
      </w:pPr>
      <w:r>
        <w:rPr>
          <w:color w:val="000000" w:themeColor="text1"/>
          <w:sz w:val="28"/>
          <w:szCs w:val="28"/>
        </w:rPr>
        <w:t xml:space="preserve">b) Khi cử đi đào tạo, bồi dưỡng, tập huấn, cô</w:t>
      </w:r>
      <w:r>
        <w:rPr>
          <w:color w:val="000000" w:themeColor="text1"/>
          <w:sz w:val="28"/>
          <w:szCs w:val="28"/>
        </w:rPr>
        <w:t xml:space="preserve">ng tác được hưởng chế độ theo quy định hiện hành.</w:t>
      </w:r>
      <w:r/>
    </w:p>
    <w:p>
      <w:pPr>
        <w:pStyle w:val="668"/>
        <w:ind w:firstLine="720"/>
        <w:jc w:val="center"/>
        <w:spacing w:after="120" w:afterAutospacing="0" w:before="120" w:beforeAutospacing="0"/>
        <w:rPr>
          <w:b/>
          <w:color w:val="000000"/>
          <w:sz w:val="28"/>
          <w:szCs w:val="28"/>
        </w:rPr>
      </w:pPr>
      <w:r>
        <w:rPr>
          <w:b/>
          <w:color w:val="000000" w:themeColor="text1"/>
          <w:sz w:val="28"/>
          <w:szCs w:val="28"/>
        </w:rPr>
        <w:t xml:space="preserve">Chương III</w:t>
      </w:r>
      <w:r/>
    </w:p>
    <w:p>
      <w:pPr>
        <w:pStyle w:val="668"/>
        <w:ind w:firstLine="720"/>
        <w:jc w:val="center"/>
        <w:spacing w:after="120" w:afterAutospacing="0" w:before="120" w:beforeAutospacing="0"/>
        <w:rPr>
          <w:b/>
          <w:color w:val="000000"/>
          <w:sz w:val="28"/>
          <w:szCs w:val="28"/>
        </w:rPr>
      </w:pPr>
      <w:r>
        <w:rPr>
          <w:b/>
          <w:color w:val="000000" w:themeColor="text1"/>
          <w:sz w:val="28"/>
          <w:szCs w:val="28"/>
        </w:rPr>
        <w:t xml:space="preserve">MỨC KHOÁN KINH PHÍ HOẠT ĐỘNG CỦA ỦY BAN MTTQVN VÀ CÁC TỔ CHỨC CHÍNH TRỊ - XÃ HỘI Ở CẤP XÃ</w:t>
      </w:r>
      <w:r/>
    </w:p>
    <w:p>
      <w:pPr>
        <w:ind w:firstLine="720"/>
        <w:jc w:val="both"/>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Điều 11. Mức khoán kinh phí hoạt động của Ủy ban MTTQ và các tổ chức chính trị - xã hội ở cấp xã</w:t>
      </w:r>
      <w:r/>
    </w:p>
    <w:p>
      <w:pPr>
        <w:pStyle w:val="668"/>
        <w:ind w:firstLine="720"/>
        <w:jc w:val="both"/>
        <w:spacing w:lineRule="atLeast" w:line="234" w:after="0" w:afterAutospacing="0" w:before="0" w:beforeAutospacing="0"/>
        <w:shd w:val="clear" w:color="auto" w:fill="FFFFFF"/>
        <w:rPr>
          <w:color w:val="000000"/>
          <w:sz w:val="28"/>
          <w:szCs w:val="28"/>
          <w:lang w:val="vi-VN"/>
        </w:rPr>
      </w:pPr>
      <w:r>
        <w:rPr>
          <w:color w:val="000000" w:themeColor="text1"/>
          <w:sz w:val="28"/>
          <w:szCs w:val="28"/>
          <w:lang w:val="vi-VN"/>
        </w:rPr>
        <w:t xml:space="preserve">1. Ủy ba</w:t>
      </w:r>
      <w:r>
        <w:rPr>
          <w:color w:val="000000" w:themeColor="text1"/>
          <w:sz w:val="28"/>
          <w:szCs w:val="28"/>
          <w:lang w:val="vi-VN"/>
        </w:rPr>
        <w:t xml:space="preserve">n </w:t>
      </w:r>
      <w:r>
        <w:rPr>
          <w:color w:val="000000" w:themeColor="text1"/>
          <w:sz w:val="28"/>
          <w:szCs w:val="28"/>
        </w:rPr>
        <w:t xml:space="preserve">Mặt trận Tổ quốc Việt Nam</w:t>
      </w:r>
      <w:r>
        <w:rPr>
          <w:color w:val="000000" w:themeColor="text1"/>
          <w:sz w:val="28"/>
          <w:szCs w:val="28"/>
          <w:lang w:val="vi-VN"/>
        </w:rPr>
        <w:t xml:space="preserve"> cấp xã</w:t>
      </w:r>
      <w:r>
        <w:rPr>
          <w:color w:val="000000" w:themeColor="text1"/>
          <w:sz w:val="28"/>
          <w:szCs w:val="28"/>
        </w:rPr>
        <w:t xml:space="preserve"> và các tổ chức chính trị - xã hội ở cấp xã (bao gồm: </w:t>
      </w:r>
      <w:r>
        <w:rPr>
          <w:color w:val="000000" w:themeColor="text1"/>
          <w:sz w:val="28"/>
          <w:szCs w:val="28"/>
          <w:lang w:val="vi-VN"/>
        </w:rPr>
        <w:t xml:space="preserve">Đoàn Thanh niên Cộng sản Hồ Chí Minh, Hội Liên hiệp Phụ nữ, Hội Nông dân</w:t>
      </w:r>
      <w:r>
        <w:rPr>
          <w:color w:val="000000" w:themeColor="text1"/>
          <w:sz w:val="28"/>
          <w:szCs w:val="28"/>
        </w:rPr>
        <w:t xml:space="preserve">, Hội Cựu Chiến binh</w:t>
      </w:r>
      <w:r>
        <w:rPr>
          <w:color w:val="000000" w:themeColor="text1"/>
          <w:sz w:val="28"/>
          <w:szCs w:val="28"/>
          <w:lang w:val="vi-VN"/>
        </w:rPr>
        <w:t xml:space="preserve"> cấp xã</w:t>
      </w:r>
      <w:r>
        <w:rPr>
          <w:color w:val="000000" w:themeColor="text1"/>
          <w:sz w:val="28"/>
          <w:szCs w:val="28"/>
        </w:rPr>
        <w:t xml:space="preserve">)</w:t>
      </w:r>
      <w:r>
        <w:rPr>
          <w:color w:val="000000" w:themeColor="text1"/>
          <w:sz w:val="28"/>
          <w:szCs w:val="28"/>
          <w:lang w:val="vi-VN"/>
        </w:rPr>
        <w:t xml:space="preserve"> được khoán kinh phí hoạt động tối thiểu bằng với định mức hoạt động chi thường xuyên theo quy định tại điểm b</w:t>
      </w:r>
      <w:r>
        <w:rPr>
          <w:color w:val="000000" w:themeColor="text1"/>
          <w:sz w:val="28"/>
          <w:szCs w:val="28"/>
        </w:rPr>
        <w:t xml:space="preserve">,</w:t>
      </w:r>
      <w:r>
        <w:rPr>
          <w:color w:val="000000" w:themeColor="text1"/>
          <w:sz w:val="28"/>
          <w:szCs w:val="28"/>
          <w:lang w:val="vi-VN"/>
        </w:rPr>
        <w:t xml:space="preserve"> khoản 4</w:t>
      </w:r>
      <w:r>
        <w:rPr>
          <w:color w:val="000000" w:themeColor="text1"/>
          <w:sz w:val="28"/>
          <w:szCs w:val="28"/>
        </w:rPr>
        <w:t xml:space="preserve">,</w:t>
      </w:r>
      <w:r>
        <w:rPr>
          <w:color w:val="000000" w:themeColor="text1"/>
          <w:sz w:val="28"/>
          <w:szCs w:val="28"/>
          <w:lang w:val="vi-VN"/>
        </w:rPr>
        <w:t xml:space="preserve"> Điều 5 Nghị quyết số </w:t>
      </w:r>
      <w:hyperlink r:id="rId10" w:tooltip="19/2021/NQ-HĐND" w:history="1">
        <w:r>
          <w:rPr>
            <w:rStyle w:val="670"/>
            <w:rFonts w:eastAsia="Arial"/>
            <w:color w:val="000000" w:themeColor="text1"/>
            <w:sz w:val="28"/>
            <w:szCs w:val="28"/>
            <w:u w:val="none"/>
            <w:lang w:val="vi-VN"/>
          </w:rPr>
          <w:t xml:space="preserve">19/2021/NQ-HĐND</w:t>
        </w:r>
      </w:hyperlink>
      <w:r>
        <w:rPr>
          <w:color w:val="000000" w:themeColor="text1"/>
          <w:sz w:val="28"/>
          <w:szCs w:val="28"/>
          <w:lang w:val="vi-VN"/>
        </w:rPr>
        <w:t xml:space="preserve"> ngày 09/12/2021 của HĐND tỉnh về ban hành nguyên tắc, tiêu chí và định mức phân bổ dự toán chi thường xuyên ngân sách nhà nước năm 2022 cho các cấp ngân sách trên địa bàn tỉnh Lo</w:t>
      </w:r>
      <w:r>
        <w:rPr>
          <w:color w:val="000000" w:themeColor="text1"/>
          <w:sz w:val="28"/>
          <w:szCs w:val="28"/>
          <w:lang w:val="vi-VN"/>
        </w:rPr>
        <w:t xml:space="preserve">ng An.</w:t>
      </w:r>
      <w:r/>
    </w:p>
    <w:p>
      <w:pPr>
        <w:ind w:firstLine="720"/>
        <w:jc w:val="both"/>
        <w:spacing w:lineRule="auto" w:line="240" w:after="120" w:before="120"/>
        <w:rPr>
          <w:rFonts w:ascii="Times New Roman" w:hAnsi="Times New Roman"/>
          <w:color w:val="000000"/>
          <w:sz w:val="28"/>
          <w:szCs w:val="28"/>
          <w:lang w:val="vi-VN"/>
        </w:rPr>
      </w:pPr>
      <w:r>
        <w:rPr>
          <w:rFonts w:ascii="Times New Roman" w:hAnsi="Times New Roman"/>
          <w:color w:val="000000" w:themeColor="text1"/>
          <w:sz w:val="28"/>
          <w:szCs w:val="28"/>
          <w:lang w:val="vi-VN"/>
        </w:rPr>
        <w:t xml:space="preserve">2. Đối với cấp xã loại 3, trường hợp kiêm nhiệm chức danh người HĐKCT cấp xã là Phó</w:t>
      </w:r>
      <w:r>
        <w:rPr>
          <w:rFonts w:ascii="Times New Roman" w:hAnsi="Times New Roman"/>
          <w:color w:val="000000" w:themeColor="text1"/>
          <w:sz w:val="28"/>
          <w:szCs w:val="28"/>
        </w:rPr>
        <w:t xml:space="preserve"> các t</w:t>
      </w:r>
      <w:r>
        <w:rPr>
          <w:rFonts w:ascii="Times New Roman" w:hAnsi="Times New Roman"/>
          <w:color w:val="000000" w:themeColor="text1"/>
          <w:sz w:val="28"/>
          <w:szCs w:val="28"/>
          <w:lang w:val="vi-VN"/>
        </w:rPr>
        <w:t xml:space="preserve">ổ chức chính trị - xã hội nào thì ngoài mức khoán kinh phí hoạt động quy định tại khoản 1 Điều này, tổ chức chính trị - xã hội đó được bố trí thêm 14.400.000 đồ</w:t>
      </w:r>
      <w:r>
        <w:rPr>
          <w:rFonts w:ascii="Times New Roman" w:hAnsi="Times New Roman"/>
          <w:color w:val="000000" w:themeColor="text1"/>
          <w:sz w:val="28"/>
          <w:szCs w:val="28"/>
          <w:lang w:val="vi-VN"/>
        </w:rPr>
        <w:t xml:space="preserve">ng/năm</w:t>
      </w:r>
      <w:r>
        <w:rPr>
          <w:rFonts w:ascii="Times New Roman" w:hAnsi="Times New Roman"/>
          <w:color w:val="000000" w:themeColor="text1"/>
          <w:sz w:val="28"/>
          <w:szCs w:val="28"/>
        </w:rPr>
        <w:t xml:space="preserve">/tổ chức</w:t>
      </w:r>
      <w:r>
        <w:rPr>
          <w:rFonts w:ascii="Times New Roman" w:hAnsi="Times New Roman"/>
          <w:color w:val="000000" w:themeColor="text1"/>
          <w:sz w:val="28"/>
          <w:szCs w:val="28"/>
          <w:lang w:val="vi-VN"/>
        </w:rPr>
        <w:t xml:space="preserve">.</w:t>
      </w:r>
      <w:r/>
    </w:p>
    <w:p>
      <w:pPr>
        <w:ind w:firstLine="720"/>
        <w:jc w:val="center"/>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Chương IV</w:t>
      </w:r>
      <w:r/>
    </w:p>
    <w:p>
      <w:pPr>
        <w:ind w:firstLine="720"/>
        <w:jc w:val="center"/>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ĐIỀU KHOẢN THI HÀNH</w:t>
      </w:r>
      <w:r/>
    </w:p>
    <w:p>
      <w:pPr>
        <w:ind w:firstLine="720"/>
        <w:jc w:val="both"/>
        <w:spacing w:lineRule="auto" w:line="240" w:after="120" w:before="120"/>
        <w:rPr>
          <w:rFonts w:ascii="Times New Roman" w:hAnsi="Times New Roman"/>
          <w:color w:val="000000"/>
          <w:sz w:val="28"/>
          <w:szCs w:val="28"/>
        </w:rPr>
      </w:pPr>
      <w:r>
        <w:rPr>
          <w:rFonts w:ascii="Times New Roman" w:hAnsi="Times New Roman"/>
          <w:b/>
          <w:color w:val="000000" w:themeColor="text1"/>
          <w:sz w:val="28"/>
          <w:szCs w:val="28"/>
        </w:rPr>
        <w:t xml:space="preserve">Điều 12. Nguồn kinh phí thực hiện chế độ, chính sách</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sz w:val="28"/>
          <w:szCs w:val="28"/>
        </w:rPr>
        <w:t xml:space="preserve">Kinh phí ngân sách nhà nước đảm bảo theo phân cấp.</w:t>
      </w:r>
      <w:r/>
    </w:p>
    <w:p>
      <w:pPr>
        <w:ind w:firstLine="720"/>
        <w:jc w:val="both"/>
        <w:spacing w:lineRule="auto" w:line="240" w:after="120" w:before="120"/>
        <w:rPr>
          <w:rFonts w:ascii="Times New Roman" w:hAnsi="Times New Roman"/>
          <w:b/>
          <w:color w:val="000000"/>
          <w:sz w:val="28"/>
          <w:szCs w:val="28"/>
        </w:rPr>
      </w:pPr>
      <w:r>
        <w:rPr>
          <w:rFonts w:ascii="Times New Roman" w:hAnsi="Times New Roman"/>
          <w:b/>
          <w:color w:val="000000" w:themeColor="text1"/>
          <w:sz w:val="28"/>
          <w:szCs w:val="28"/>
        </w:rPr>
        <w:t xml:space="preserve">Điều 13. Điều khoản chuyển tiếp</w:t>
      </w:r>
      <w:r/>
    </w:p>
    <w:p>
      <w:pPr>
        <w:ind w:firstLine="720"/>
        <w:jc w:val="both"/>
        <w:spacing w:lineRule="auto" w:line="240" w:after="120" w:before="120"/>
        <w:rPr>
          <w:rFonts w:ascii="Times New Roman" w:hAnsi="Times New Roman"/>
          <w:color w:val="000000"/>
          <w:sz w:val="28"/>
          <w:szCs w:val="28"/>
        </w:rPr>
      </w:pPr>
      <w:r>
        <w:rPr>
          <w:rFonts w:ascii="Times New Roman" w:hAnsi="Times New Roman"/>
          <w:b/>
          <w:color w:val="000000" w:themeColor="text1"/>
          <w:sz w:val="28"/>
          <w:szCs w:val="28"/>
        </w:rPr>
        <w:t xml:space="preserve">1.</w:t>
      </w:r>
      <w:r>
        <w:rPr>
          <w:rFonts w:ascii="Times New Roman" w:hAnsi="Times New Roman"/>
          <w:color w:val="000000" w:themeColor="text1"/>
          <w:sz w:val="28"/>
          <w:szCs w:val="28"/>
        </w:rPr>
        <w:t xml:space="preserve"> Việc sắp xếp, bố trí chức danh người HĐKCT ở cấp xã theo Quy định này h</w:t>
      </w:r>
      <w:r>
        <w:rPr>
          <w:rFonts w:ascii="Times New Roman" w:hAnsi="Times New Roman"/>
          <w:color w:val="000000" w:themeColor="text1"/>
          <w:sz w:val="28"/>
          <w:szCs w:val="28"/>
        </w:rPr>
        <w:t xml:space="preserve">oàn thành trong quý I năm 2024.</w:t>
      </w:r>
      <w:r/>
    </w:p>
    <w:p>
      <w:pPr>
        <w:ind w:firstLine="720"/>
        <w:jc w:val="both"/>
        <w:spacing w:lineRule="auto" w:line="240" w:after="120" w:before="120"/>
        <w:rPr>
          <w:rFonts w:ascii="Times New Roman" w:hAnsi="Times New Roman"/>
          <w:color w:val="000000"/>
          <w:sz w:val="28"/>
          <w:szCs w:val="28"/>
        </w:rPr>
      </w:pPr>
      <w:r>
        <w:rPr>
          <w:rFonts w:ascii="Times New Roman" w:hAnsi="Times New Roman"/>
          <w:b/>
          <w:bCs/>
          <w:color w:val="000000" w:themeColor="text1"/>
          <w:sz w:val="28"/>
          <w:szCs w:val="28"/>
        </w:rPr>
        <w:t xml:space="preserve">2.</w:t>
      </w:r>
      <w:r>
        <w:rPr>
          <w:rFonts w:ascii="Times New Roman" w:hAnsi="Times New Roman"/>
          <w:color w:val="000000" w:themeColor="text1"/>
          <w:sz w:val="28"/>
          <w:szCs w:val="28"/>
        </w:rPr>
        <w:t xml:space="preserve"> Phụ cấp kiêm nhiệm được hưởng từ ngày 01/8/2023.</w:t>
      </w:r>
      <w:r/>
    </w:p>
    <w:p>
      <w:pPr>
        <w:ind w:firstLine="720"/>
        <w:jc w:val="both"/>
        <w:spacing w:lineRule="auto" w:line="240" w:after="120" w:before="120"/>
        <w:rPr>
          <w:rFonts w:ascii="Times New Roman" w:hAnsi="Times New Roman"/>
          <w:color w:val="000000"/>
          <w:sz w:val="28"/>
          <w:szCs w:val="28"/>
        </w:rPr>
      </w:pPr>
      <w:r>
        <w:rPr>
          <w:rFonts w:ascii="Times New Roman" w:hAnsi="Times New Roman"/>
          <w:b/>
          <w:color w:val="000000" w:themeColor="text1"/>
          <w:sz w:val="28"/>
          <w:szCs w:val="28"/>
        </w:rPr>
        <w:t xml:space="preserve">3.</w:t>
      </w:r>
      <w:r>
        <w:rPr>
          <w:rFonts w:ascii="Times New Roman" w:hAnsi="Times New Roman"/>
          <w:color w:val="000000" w:themeColor="text1"/>
          <w:sz w:val="28"/>
          <w:szCs w:val="28"/>
        </w:rPr>
        <w:t xml:space="preserve"> Trong thời gian chờ </w:t>
      </w:r>
      <w:r>
        <w:rPr>
          <w:rFonts w:ascii="Times New Roman" w:hAnsi="Times New Roman"/>
          <w:color w:val="000000" w:themeColor="text1"/>
          <w:sz w:val="28"/>
          <w:szCs w:val="28"/>
          <w:lang w:val="fi-FI"/>
        </w:rPr>
        <w:t xml:space="preserve">UBND cấp huyện quyết định số lượng cụ thể người HĐKCT ở từng đơn vị hành chính cấp xã năm 2024, </w:t>
      </w:r>
      <w:r>
        <w:rPr>
          <w:rFonts w:ascii="Times New Roman" w:hAnsi="Times New Roman"/>
          <w:color w:val="000000" w:themeColor="text1"/>
          <w:sz w:val="28"/>
          <w:szCs w:val="28"/>
        </w:rPr>
        <w:t xml:space="preserve">UBND cấp xã tiếp tục bố trí số lượng người HĐKCT</w:t>
      </w:r>
      <w:r>
        <w:rPr>
          <w:rFonts w:ascii="Times New Roman" w:hAnsi="Times New Roman"/>
          <w:color w:val="000000" w:themeColor="text1"/>
          <w:sz w:val="28"/>
          <w:szCs w:val="28"/>
        </w:rPr>
        <w:t xml:space="preserve"> ở cấp xã theo quy định tại </w:t>
      </w:r>
      <w:r>
        <w:rPr>
          <w:rStyle w:val="676"/>
          <w:rFonts w:ascii="Times New Roman" w:hAnsi="Times New Roman"/>
          <w:i w:val="false"/>
          <w:color w:val="000000" w:themeColor="text1"/>
        </w:rPr>
        <w:t xml:space="preserve">Nghị quyết số 06/2022/NQ-HĐND ngày 29/3/2022 của HĐND tỉnh về việc sửa đổi, bổ sung một số điều của Quy định chức danh, số lượng và chế độ, chính sách đối với những người HĐKCT ở xã, phường, thị trấn, ấp, khu phố; mức khoán kinh</w:t>
      </w:r>
      <w:r>
        <w:rPr>
          <w:rStyle w:val="676"/>
          <w:rFonts w:ascii="Times New Roman" w:hAnsi="Times New Roman"/>
          <w:i w:val="false"/>
          <w:color w:val="000000" w:themeColor="text1"/>
        </w:rPr>
        <w:t xml:space="preserve"> phí hoạt động của các tổ chức chính trị - xã hội ở xã, phường, thị trấn trên địa bàn tỉnh Long An ban hành kèm theo Nghị quyết số 14/2020/NQ-HĐND ngày 09/7/2020 của HĐND tỉnh Long An.</w:t>
      </w:r>
      <w:r/>
    </w:p>
    <w:p>
      <w:pPr>
        <w:ind w:firstLine="720"/>
        <w:jc w:val="both"/>
        <w:spacing w:lineRule="auto" w:line="240" w:after="120" w:before="120"/>
        <w:rPr>
          <w:rFonts w:ascii="Times New Roman" w:hAnsi="Times New Roman"/>
          <w:color w:val="000000"/>
          <w:sz w:val="28"/>
          <w:szCs w:val="28"/>
        </w:rPr>
      </w:pPr>
      <w:r>
        <w:rPr>
          <w:rFonts w:ascii="Times New Roman" w:hAnsi="Times New Roman"/>
          <w:b/>
          <w:color w:val="000000" w:themeColor="text1"/>
          <w:sz w:val="28"/>
          <w:szCs w:val="28"/>
        </w:rPr>
        <w:t xml:space="preserve">4.</w:t>
      </w:r>
      <w:r>
        <w:rPr>
          <w:rFonts w:ascii="Times New Roman" w:hAnsi="Times New Roman"/>
          <w:color w:val="000000" w:themeColor="text1"/>
          <w:sz w:val="28"/>
          <w:szCs w:val="28"/>
        </w:rPr>
        <w:t xml:space="preserve"> Người HĐKCT ở cấp xã giữ các chức danh bầu cử khi có nhân sự ứng cử </w:t>
      </w:r>
      <w:r>
        <w:rPr>
          <w:rFonts w:ascii="Times New Roman" w:hAnsi="Times New Roman"/>
          <w:color w:val="000000" w:themeColor="text1"/>
          <w:sz w:val="28"/>
          <w:szCs w:val="28"/>
        </w:rPr>
        <w:t xml:space="preserve">(bầu bổ sung hoặc nhiệm kỳ mới) thì phải đáp ứng đủ tiêu chuẩn theo quy định. Sau 05 năm kể từ ngày Nghị định số 33/2023/NĐ-CP có hiệu lực mà </w:t>
      </w:r>
      <w:r>
        <w:rPr>
          <w:rFonts w:ascii="Times New Roman" w:hAnsi="Times New Roman"/>
          <w:color w:val="000000" w:themeColor="text1"/>
          <w:sz w:val="28"/>
          <w:szCs w:val="28"/>
        </w:rPr>
        <w:t xml:space="preserve">người HĐKCT ở cấp xã chưa đáp ứng đủ tiêu chuẩn theo quy định thì xem xét giải quyết chế độ, chính sách theo quy đ</w:t>
      </w:r>
      <w:r>
        <w:rPr>
          <w:rFonts w:ascii="Times New Roman" w:hAnsi="Times New Roman"/>
          <w:color w:val="000000" w:themeColor="text1"/>
          <w:sz w:val="28"/>
          <w:szCs w:val="28"/>
        </w:rPr>
        <w:t xml:space="preserve">ịnh./.</w: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themeColor="text1"/>
        </w:rPr>
        <mc:AlternateContent>
          <mc:Choice Requires="wpg">
            <w:drawing>
              <wp:anchor xmlns:wp="http://schemas.openxmlformats.org/drawingml/2006/wordprocessingDrawing" distT="0" distB="0" distL="114300" distR="114300" simplePos="0" relativeHeight="251658752" behindDoc="0" locked="0" layoutInCell="1" allowOverlap="1">
                <wp:simplePos x="0" y="0"/>
                <wp:positionH relativeFrom="column">
                  <wp:posOffset>2790028</wp:posOffset>
                </wp:positionH>
                <wp:positionV relativeFrom="paragraph">
                  <wp:posOffset>154305</wp:posOffset>
                </wp:positionV>
                <wp:extent cx="3076575" cy="971550"/>
                <wp:effectExtent l="0" t="0" r="0" b="0"/>
                <wp:wrapNone/>
                <wp:docPr id="7" name="Rectangle 7" hidden="false"/>
                <wp:cNvGraphicFramePr/>
                <a:graphic xmlns:a="http://schemas.openxmlformats.org/drawingml/2006/main">
                  <a:graphicData uri="http://schemas.microsoft.com/office/word/2010/wordprocessingShape">
                    <wps:wsp>
                      <wps:cNvSpPr>
                        <a:spLocks noChangeArrowheads="1"/>
                      </wps:cNvSpPr>
                      <wps:spPr bwMode="auto">
                        <a:xfrm>
                          <a:off x="0" y="0"/>
                          <a:ext cx="3076574" cy="971550"/>
                        </a:xfrm>
                        <a:prstGeom prst="rect">
                          <a:avLst/>
                        </a:prstGeom>
                        <a:noFill/>
                        <a:ln>
                          <a:noFill/>
                        </a:ln>
                      </wps:spPr>
                      <wps:txbx>
                        <w:txbxContent>
                          <w:p>
                            <w:pPr>
                              <w:spacing w:lineRule="auto" w:line="240" w:after="0"/>
                            </w:pPr>
                            <w:r>
                              <w:rPr>
                                <w:rFonts w:ascii="Times New Roman" w:hAnsi="Times New Roman"/>
                                <w:b/>
                                <w:sz w:val="28"/>
                                <w:szCs w:val="28"/>
                              </w:rPr>
                              <w:t xml:space="preserve">                       CHỦ TỊCH</w:t>
                            </w: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6" o:spid="_x0000_s6" o:spt="1" style="position:absolute;mso-wrap-distance-left:9.0pt;mso-wrap-distance-top:0.0pt;mso-wrap-distance-right:9.0pt;mso-wrap-distance-bottom:0.0pt;z-index:251658752;o:allowoverlap:true;o:allowincell:true;mso-position-horizontal-relative:text;margin-left:219.7pt;mso-position-horizontal:absolute;mso-position-vertical-relative:text;margin-top:12.1pt;mso-position-vertical:absolute;width:242.3pt;height:76.5pt;v-text-anchor:top;" coordsize="100000,100000" path="" filled="f">
                <v:path textboxrect="0,0,0,0"/>
                <v:textbox>
                  <w:txbxContent>
                    <w:p>
                      <w:pPr>
                        <w:spacing w:lineRule="auto" w:line="240" w:after="0"/>
                      </w:pPr>
                      <w:r>
                        <w:rPr>
                          <w:rFonts w:ascii="Times New Roman" w:hAnsi="Times New Roman"/>
                          <w:b/>
                          <w:sz w:val="28"/>
                          <w:szCs w:val="28"/>
                        </w:rPr>
                        <w:t xml:space="preserve">                       CHỦ TỊCH</w:t>
                      </w:r>
                      <w:r/>
                    </w:p>
                  </w:txbxContent>
                </v:textbox>
              </v:shape>
            </w:pict>
          </mc:Fallback>
        </mc:AlternateContent>
      </w:r>
      <w:r/>
    </w:p>
    <w:p>
      <w:pPr>
        <w:ind w:firstLine="720"/>
        <w:jc w:val="both"/>
        <w:spacing w:lineRule="auto" w:line="240" w:after="120" w:before="120"/>
        <w:rPr>
          <w:rFonts w:ascii="Times New Roman" w:hAnsi="Times New Roman"/>
          <w:color w:val="000000"/>
          <w:sz w:val="28"/>
          <w:szCs w:val="28"/>
        </w:rPr>
      </w:pPr>
      <w:r>
        <w:rPr>
          <w:rFonts w:ascii="Times New Roman" w:hAnsi="Times New Roman"/>
          <w:color w:val="000000"/>
          <w:sz w:val="28"/>
          <w:szCs w:val="28"/>
        </w:rPr>
      </w:r>
      <w:r/>
    </w:p>
    <w:sectPr>
      <w:headerReference w:type="default" r:id="rId8"/>
      <w:footerReference w:type="default" r:id="rId9"/>
      <w:footnotePr/>
      <w:type w:val="nextPage"/>
      <w:pgSz w:w="11907" w:h="16839" w:orient="portrait"/>
      <w:pgMar w:top="1134" w:right="1134" w:bottom="1134" w:left="1701" w:header="720" w:footer="221"/>
      <w:cols w:num="1" w:sep="0" w:space="720"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imesNewRomanPS-ItalicMT">
    <w:panose1 w:val="020B06040202020202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4"/>
      <w:jc w:val="center"/>
      <w:rPr>
        <w:rFonts w:ascii="Times New Roman" w:hAnsi="Times New Roman"/>
        <w:sz w:val="28"/>
        <w:szCs w:val="28"/>
      </w:rPr>
    </w:pPr>
    <w:r>
      <w:rPr>
        <w:rFonts w:ascii="Times New Roman" w:hAnsi="Times New Roman"/>
        <w:sz w:val="28"/>
        <w:szCs w:val="28"/>
      </w:rPr>
    </w:r>
    <w:r/>
  </w:p>
  <w:p>
    <w:pPr>
      <w:pStyle w:val="66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870745"/>
      <w:docPartObj>
        <w:docPartGallery w:val="Page Numbers (Top of Page)"/>
        <w:docPartUnique w:val="true"/>
      </w:docPartObj>
    </w:sdtPr>
    <w:sdtContent>
      <w:p>
        <w:pPr>
          <w:pStyle w:val="662"/>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 xml:space="preserve">14</w:t>
        </w:r>
        <w:r>
          <w:rPr>
            <w:rFonts w:ascii="Times New Roman" w:hAnsi="Times New Roman"/>
          </w:rPr>
          <w:fldChar w:fldCharType="end"/>
        </w:r>
        <w:r/>
      </w:p>
    </w:sdtContent>
  </w:sdt>
  <w:p>
    <w:pPr>
      <w:pStyle w:val="66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287" w:hanging="360"/>
      </w:pPr>
      <w:rPr>
        <w:rFonts w:ascii="Times New Roman" w:hAnsi="Times New Roman" w:cs="Times New Roman" w:eastAsia="Times New Roman" w:hint="default"/>
      </w:rPr>
    </w:lvl>
    <w:lvl w:ilvl="1">
      <w:start w:val="1"/>
      <w:numFmt w:val="bullet"/>
      <w:isLgl w:val="false"/>
      <w:suff w:val="tab"/>
      <w:lvlText w:val="o"/>
      <w:lvlJc w:val="left"/>
      <w:pPr>
        <w:ind w:left="2007" w:hanging="360"/>
      </w:pPr>
      <w:rPr>
        <w:rFonts w:ascii="Courier New" w:hAnsi="Courier New" w:cs="Courier New" w:hint="default"/>
      </w:rPr>
    </w:lvl>
    <w:lvl w:ilvl="2">
      <w:start w:val="1"/>
      <w:numFmt w:val="bullet"/>
      <w:isLgl w:val="false"/>
      <w:suff w:val="tab"/>
      <w:lvlText w:val=""/>
      <w:lvlJc w:val="left"/>
      <w:pPr>
        <w:ind w:left="2727" w:hanging="360"/>
      </w:pPr>
      <w:rPr>
        <w:rFonts w:ascii="Wingdings" w:hAnsi="Wingdings" w:hint="default"/>
      </w:rPr>
    </w:lvl>
    <w:lvl w:ilvl="3">
      <w:start w:val="1"/>
      <w:numFmt w:val="bullet"/>
      <w:isLgl w:val="false"/>
      <w:suff w:val="tab"/>
      <w:lvlText w:val=""/>
      <w:lvlJc w:val="left"/>
      <w:pPr>
        <w:ind w:left="3447" w:hanging="360"/>
      </w:pPr>
      <w:rPr>
        <w:rFonts w:ascii="Symbol" w:hAnsi="Symbol" w:hint="default"/>
      </w:rPr>
    </w:lvl>
    <w:lvl w:ilvl="4">
      <w:start w:val="1"/>
      <w:numFmt w:val="bullet"/>
      <w:isLgl w:val="false"/>
      <w:suff w:val="tab"/>
      <w:lvlText w:val="o"/>
      <w:lvlJc w:val="left"/>
      <w:pPr>
        <w:ind w:left="4167" w:hanging="360"/>
      </w:pPr>
      <w:rPr>
        <w:rFonts w:ascii="Courier New" w:hAnsi="Courier New" w:cs="Courier New" w:hint="default"/>
      </w:rPr>
    </w:lvl>
    <w:lvl w:ilvl="5">
      <w:start w:val="1"/>
      <w:numFmt w:val="bullet"/>
      <w:isLgl w:val="false"/>
      <w:suff w:val="tab"/>
      <w:lvlText w:val=""/>
      <w:lvlJc w:val="left"/>
      <w:pPr>
        <w:ind w:left="4887" w:hanging="360"/>
      </w:pPr>
      <w:rPr>
        <w:rFonts w:ascii="Wingdings" w:hAnsi="Wingdings" w:hint="default"/>
      </w:rPr>
    </w:lvl>
    <w:lvl w:ilvl="6">
      <w:start w:val="1"/>
      <w:numFmt w:val="bullet"/>
      <w:isLgl w:val="false"/>
      <w:suff w:val="tab"/>
      <w:lvlText w:val=""/>
      <w:lvlJc w:val="left"/>
      <w:pPr>
        <w:ind w:left="5607" w:hanging="360"/>
      </w:pPr>
      <w:rPr>
        <w:rFonts w:ascii="Symbol" w:hAnsi="Symbol" w:hint="default"/>
      </w:rPr>
    </w:lvl>
    <w:lvl w:ilvl="7">
      <w:start w:val="1"/>
      <w:numFmt w:val="bullet"/>
      <w:isLgl w:val="false"/>
      <w:suff w:val="tab"/>
      <w:lvlText w:val="o"/>
      <w:lvlJc w:val="left"/>
      <w:pPr>
        <w:ind w:left="6327" w:hanging="360"/>
      </w:pPr>
      <w:rPr>
        <w:rFonts w:ascii="Courier New" w:hAnsi="Courier New" w:cs="Courier New" w:hint="default"/>
      </w:rPr>
    </w:lvl>
    <w:lvl w:ilvl="8">
      <w:start w:val="1"/>
      <w:numFmt w:val="bullet"/>
      <w:isLgl w:val="false"/>
      <w:suff w:val="tab"/>
      <w:lvlText w:val=""/>
      <w:lvlJc w:val="left"/>
      <w:pPr>
        <w:ind w:left="7047" w:hanging="360"/>
      </w:pPr>
      <w:rPr>
        <w:rFonts w:ascii="Wingdings" w:hAnsi="Wingdings" w:hint="default"/>
      </w:rPr>
    </w:lvl>
  </w:abstractNum>
  <w:abstractNum w:abstractNumId="1">
    <w:multiLevelType w:val="hybridMultilevel"/>
    <w:lvl w:ilvl="0">
      <w:start w:val="1"/>
      <w:numFmt w:val="lowerLetter"/>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num w:numId="1">
    <w:abstractNumId w:val="0"/>
  </w:num>
  <w:num w:numId="2">
    <w:abstractNumId w:val="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Times New Roman"/>
        <w:color w:val="auto"/>
        <w:spacing w:val="0"/>
        <w:position w:val="0"/>
        <w:sz w:val="20"/>
        <w:szCs w:val="22"/>
        <w:lang w:val="en-US" w:bidi="ar-SA" w:eastAsia="en-US"/>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390" w:default="1">
    <w:name w:val="Normal"/>
    <w:qFormat/>
    <w:rPr>
      <w:sz w:val="22"/>
    </w:rPr>
    <w:pPr>
      <w:spacing w:lineRule="auto" w:line="276" w:after="200"/>
    </w:pPr>
  </w:style>
  <w:style w:type="paragraph" w:styleId="391">
    <w:name w:val="Heading 1"/>
    <w:basedOn w:val="390"/>
    <w:next w:val="390"/>
    <w:link w:val="505"/>
    <w:qFormat/>
    <w:uiPriority w:val="9"/>
    <w:rPr>
      <w:rFonts w:ascii="Arial" w:hAnsi="Arial" w:cs="Arial" w:eastAsia="Arial"/>
      <w:sz w:val="40"/>
      <w:szCs w:val="40"/>
    </w:rPr>
    <w:pPr>
      <w:keepLines/>
      <w:keepNext/>
      <w:spacing w:before="480"/>
      <w:outlineLvl w:val="0"/>
    </w:pPr>
  </w:style>
  <w:style w:type="paragraph" w:styleId="392">
    <w:name w:val="Heading 2"/>
    <w:basedOn w:val="390"/>
    <w:next w:val="390"/>
    <w:link w:val="506"/>
    <w:qFormat/>
    <w:uiPriority w:val="9"/>
    <w:unhideWhenUsed/>
    <w:rPr>
      <w:rFonts w:ascii="Arial" w:hAnsi="Arial" w:cs="Arial" w:eastAsia="Arial"/>
      <w:sz w:val="34"/>
    </w:rPr>
    <w:pPr>
      <w:keepLines/>
      <w:keepNext/>
      <w:spacing w:before="360"/>
      <w:outlineLvl w:val="1"/>
    </w:pPr>
  </w:style>
  <w:style w:type="paragraph" w:styleId="393">
    <w:name w:val="Heading 3"/>
    <w:basedOn w:val="390"/>
    <w:next w:val="390"/>
    <w:link w:val="507"/>
    <w:qFormat/>
    <w:uiPriority w:val="9"/>
    <w:unhideWhenUsed/>
    <w:rPr>
      <w:rFonts w:ascii="Arial" w:hAnsi="Arial" w:cs="Arial" w:eastAsia="Arial"/>
      <w:sz w:val="30"/>
      <w:szCs w:val="30"/>
    </w:rPr>
    <w:pPr>
      <w:keepLines/>
      <w:keepNext/>
      <w:spacing w:before="320"/>
      <w:outlineLvl w:val="2"/>
    </w:pPr>
  </w:style>
  <w:style w:type="paragraph" w:styleId="394">
    <w:name w:val="Heading 4"/>
    <w:basedOn w:val="390"/>
    <w:next w:val="390"/>
    <w:link w:val="508"/>
    <w:qFormat/>
    <w:uiPriority w:val="9"/>
    <w:unhideWhenUsed/>
    <w:rPr>
      <w:rFonts w:ascii="Arial" w:hAnsi="Arial" w:cs="Arial" w:eastAsia="Arial"/>
      <w:b/>
      <w:bCs/>
      <w:sz w:val="26"/>
      <w:szCs w:val="26"/>
    </w:rPr>
    <w:pPr>
      <w:keepLines/>
      <w:keepNext/>
      <w:spacing w:before="320"/>
      <w:outlineLvl w:val="3"/>
    </w:pPr>
  </w:style>
  <w:style w:type="paragraph" w:styleId="395">
    <w:name w:val="Heading 5"/>
    <w:basedOn w:val="390"/>
    <w:next w:val="390"/>
    <w:link w:val="509"/>
    <w:qFormat/>
    <w:uiPriority w:val="9"/>
    <w:unhideWhenUsed/>
    <w:rPr>
      <w:rFonts w:ascii="Arial" w:hAnsi="Arial" w:cs="Arial" w:eastAsia="Arial"/>
      <w:b/>
      <w:bCs/>
      <w:sz w:val="24"/>
      <w:szCs w:val="24"/>
    </w:rPr>
    <w:pPr>
      <w:keepLines/>
      <w:keepNext/>
      <w:spacing w:before="320"/>
      <w:outlineLvl w:val="4"/>
    </w:pPr>
  </w:style>
  <w:style w:type="paragraph" w:styleId="396">
    <w:name w:val="Heading 6"/>
    <w:basedOn w:val="390"/>
    <w:next w:val="390"/>
    <w:link w:val="510"/>
    <w:qFormat/>
    <w:uiPriority w:val="9"/>
    <w:unhideWhenUsed/>
    <w:rPr>
      <w:rFonts w:ascii="Arial" w:hAnsi="Arial" w:cs="Arial" w:eastAsia="Arial"/>
      <w:b/>
      <w:bCs/>
    </w:rPr>
    <w:pPr>
      <w:keepLines/>
      <w:keepNext/>
      <w:spacing w:before="320"/>
      <w:outlineLvl w:val="5"/>
    </w:pPr>
  </w:style>
  <w:style w:type="paragraph" w:styleId="397">
    <w:name w:val="Heading 7"/>
    <w:basedOn w:val="390"/>
    <w:next w:val="390"/>
    <w:link w:val="511"/>
    <w:qFormat/>
    <w:uiPriority w:val="9"/>
    <w:unhideWhenUsed/>
    <w:rPr>
      <w:rFonts w:ascii="Arial" w:hAnsi="Arial" w:cs="Arial" w:eastAsia="Arial"/>
      <w:b/>
      <w:bCs/>
      <w:i/>
      <w:iCs/>
    </w:rPr>
    <w:pPr>
      <w:keepLines/>
      <w:keepNext/>
      <w:spacing w:before="320"/>
      <w:outlineLvl w:val="6"/>
    </w:pPr>
  </w:style>
  <w:style w:type="paragraph" w:styleId="398">
    <w:name w:val="Heading 8"/>
    <w:basedOn w:val="390"/>
    <w:next w:val="390"/>
    <w:link w:val="512"/>
    <w:qFormat/>
    <w:uiPriority w:val="9"/>
    <w:unhideWhenUsed/>
    <w:rPr>
      <w:rFonts w:ascii="Arial" w:hAnsi="Arial" w:cs="Arial" w:eastAsia="Arial"/>
      <w:i/>
      <w:iCs/>
    </w:rPr>
    <w:pPr>
      <w:keepLines/>
      <w:keepNext/>
      <w:spacing w:before="320"/>
      <w:outlineLvl w:val="7"/>
    </w:pPr>
  </w:style>
  <w:style w:type="paragraph" w:styleId="399">
    <w:name w:val="Heading 9"/>
    <w:basedOn w:val="390"/>
    <w:next w:val="390"/>
    <w:link w:val="513"/>
    <w:qFormat/>
    <w:uiPriority w:val="9"/>
    <w:unhideWhenUsed/>
    <w:rPr>
      <w:rFonts w:ascii="Arial" w:hAnsi="Arial" w:cs="Arial" w:eastAsia="Arial"/>
      <w:i/>
      <w:iCs/>
      <w:sz w:val="21"/>
      <w:szCs w:val="21"/>
    </w:rPr>
    <w:pPr>
      <w:keepLines/>
      <w:keepNext/>
      <w:spacing w:before="320"/>
      <w:outlineLvl w:val="8"/>
    </w:pPr>
  </w:style>
  <w:style w:type="character" w:styleId="400" w:default="1">
    <w:name w:val="Default Paragraph Font"/>
    <w:uiPriority w:val="1"/>
    <w:semiHidden/>
    <w:unhideWhenUsed/>
  </w:style>
  <w:style w:type="table" w:styleId="401" w:default="1">
    <w:name w:val="Normal Table"/>
    <w:uiPriority w:val="99"/>
    <w:semiHidden/>
    <w:unhideWhenUsed/>
    <w:tblPr>
      <w:tblInd w:w="0" w:type="dxa"/>
      <w:tblCellMar>
        <w:left w:w="108" w:type="dxa"/>
        <w:top w:w="0" w:type="dxa"/>
        <w:right w:w="108" w:type="dxa"/>
        <w:bottom w:w="0" w:type="dxa"/>
      </w:tblCellMar>
    </w:tblPr>
  </w:style>
  <w:style w:type="numbering" w:styleId="402" w:default="1">
    <w:name w:val="No List"/>
    <w:uiPriority w:val="99"/>
    <w:semiHidden/>
    <w:unhideWhenUsed/>
  </w:style>
  <w:style w:type="table" w:styleId="403" w:customStyle="1">
    <w:name w:val="Table Grid Light"/>
    <w:basedOn w:val="401"/>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404" w:customStyle="1">
    <w:name w:val="Plain Table 1"/>
    <w:basedOn w:val="401"/>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05" w:customStyle="1">
    <w:name w:val="Plain Table 2"/>
    <w:basedOn w:val="401"/>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06" w:customStyle="1">
    <w:name w:val="Plain Table 3"/>
    <w:basedOn w:val="401"/>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07" w:customStyle="1">
    <w:name w:val="Plain Table 4"/>
    <w:basedOn w:val="401"/>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08" w:customStyle="1">
    <w:name w:val="Plain Table 5"/>
    <w:basedOn w:val="401"/>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09" w:customStyle="1">
    <w:name w:val="Grid Table 1 Light"/>
    <w:basedOn w:val="401"/>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410" w:customStyle="1">
    <w:name w:val="Grid Table 1 Light - Accent 1"/>
    <w:basedOn w:val="40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411" w:customStyle="1">
    <w:name w:val="Grid Table 1 Light - Accent 2"/>
    <w:basedOn w:val="401"/>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412" w:customStyle="1">
    <w:name w:val="Grid Table 1 Light - Accent 3"/>
    <w:basedOn w:val="401"/>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413" w:customStyle="1">
    <w:name w:val="Grid Table 1 Light - Accent 4"/>
    <w:basedOn w:val="401"/>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414" w:customStyle="1">
    <w:name w:val="Grid Table 1 Light - Accent 5"/>
    <w:basedOn w:val="401"/>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415" w:customStyle="1">
    <w:name w:val="Grid Table 1 Light - Accent 6"/>
    <w:basedOn w:val="401"/>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416" w:customStyle="1">
    <w:name w:val="Grid Table 2"/>
    <w:basedOn w:val="401"/>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417" w:customStyle="1">
    <w:name w:val="Grid Table 2 - Accent 1"/>
    <w:basedOn w:val="40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5D8AC2" w:sz="4" w:space="0" w:themeColor="accent1" w:themeTint="EA"/>
          <w:right w:val="none" w:color="000000" w:sz="4" w:space="0"/>
          <w:bottom w:val="none" w:color="000000" w:sz="4" w:space="0"/>
        </w:tcBorders>
      </w:tcPr>
    </w:tblStylePr>
  </w:style>
  <w:style w:type="table" w:styleId="418" w:customStyle="1">
    <w:name w:val="Grid Table 2 - Accent 2"/>
    <w:basedOn w:val="401"/>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419" w:customStyle="1">
    <w:name w:val="Grid Table 2 - Accent 3"/>
    <w:basedOn w:val="401"/>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9ABB59" w:sz="4" w:space="0" w:themeColor="accent3" w:themeTint="FE"/>
          <w:right w:val="none" w:color="000000" w:sz="4" w:space="0"/>
          <w:bottom w:val="none" w:color="000000" w:sz="4" w:space="0"/>
        </w:tcBorders>
      </w:tcPr>
    </w:tblStylePr>
  </w:style>
  <w:style w:type="table" w:styleId="420" w:customStyle="1">
    <w:name w:val="Grid Table 2 - Accent 4"/>
    <w:basedOn w:val="401"/>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421" w:customStyle="1">
    <w:name w:val="Grid Table 2 - Accent 5"/>
    <w:basedOn w:val="401"/>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BACC6" w:sz="4" w:space="0" w:themeColor="accent5"/>
          <w:right w:val="none" w:color="000000" w:sz="4" w:space="0"/>
          <w:bottom w:val="none" w:color="000000" w:sz="4" w:space="0"/>
        </w:tcBorders>
      </w:tcPr>
    </w:tblStylePr>
  </w:style>
  <w:style w:type="table" w:styleId="422" w:customStyle="1">
    <w:name w:val="Grid Table 2 - Accent 6"/>
    <w:basedOn w:val="401"/>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F79646" w:sz="4" w:space="0" w:themeColor="accent6"/>
          <w:right w:val="none" w:color="000000" w:sz="4" w:space="0"/>
          <w:bottom w:val="none" w:color="000000" w:sz="4" w:space="0"/>
        </w:tcBorders>
      </w:tcPr>
    </w:tblStylePr>
  </w:style>
  <w:style w:type="table" w:styleId="423" w:customStyle="1">
    <w:name w:val="Grid Table 3"/>
    <w:basedOn w:val="401"/>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24" w:customStyle="1">
    <w:name w:val="Grid Table 3 - Accent 1"/>
    <w:basedOn w:val="40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25" w:customStyle="1">
    <w:name w:val="Grid Table 3 - Accent 2"/>
    <w:basedOn w:val="401"/>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26" w:customStyle="1">
    <w:name w:val="Grid Table 3 - Accent 3"/>
    <w:basedOn w:val="401"/>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27" w:customStyle="1">
    <w:name w:val="Grid Table 3 - Accent 4"/>
    <w:basedOn w:val="401"/>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28" w:customStyle="1">
    <w:name w:val="Grid Table 3 - Accent 5"/>
    <w:basedOn w:val="401"/>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29" w:customStyle="1">
    <w:name w:val="Grid Table 3 - Accent 6"/>
    <w:basedOn w:val="401"/>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30" w:customStyle="1">
    <w:name w:val="Grid Table 4"/>
    <w:basedOn w:val="401"/>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31" w:customStyle="1">
    <w:name w:val="Grid Table 4 - Accent 1"/>
    <w:basedOn w:val="401"/>
    <w:uiPriority w:val="5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CE6F2" w:themeFill="accent1" w:themeFillTint="32"/>
      </w:tcPr>
    </w:tblStylePr>
    <w:tblStylePr w:type="band1Vert">
      <w:rPr>
        <w:rFonts w:ascii="Arial" w:hAnsi="Arial"/>
        <w:color w:val="404040"/>
        <w:sz w:val="22"/>
      </w:rPr>
      <w:tcPr>
        <w:shd w:val="clear" w:color="auto" w:fill="DCE6F2" w:themeFill="accent1" w:themeFillTint="32"/>
      </w:tcPr>
    </w:tblStylePr>
    <w:tblStylePr w:type="firstCol">
      <w:rPr>
        <w:b/>
        <w:color w:val="404040"/>
      </w:rPr>
    </w:tblStylePr>
    <w:tblStylePr w:type="firstRow">
      <w:rPr>
        <w:rFonts w:ascii="Arial" w:hAnsi="Arial"/>
        <w:b/>
        <w:color w:val="FFFFFF"/>
        <w:sz w:val="22"/>
      </w:rPr>
      <w:tcPr>
        <w:shd w:val="clear" w:color="auto" w:fill="5D8AC2" w:themeFill="accent1" w:themeFill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432" w:customStyle="1">
    <w:name w:val="Grid Table 4 - Accent 2"/>
    <w:basedOn w:val="401"/>
    <w:uiPriority w:val="5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rFonts w:ascii="Arial" w:hAnsi="Arial"/>
        <w:b/>
        <w:color w:val="FFFFFF"/>
        <w:sz w:val="22"/>
      </w:rPr>
      <w:tcPr>
        <w:shd w:val="clear" w:color="auto" w:fill="D99695" w:themeFill="accent2" w:themeFill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433" w:customStyle="1">
    <w:name w:val="Grid Table 4 - Accent 3"/>
    <w:basedOn w:val="401"/>
    <w:uiPriority w:val="5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rFonts w:ascii="Arial" w:hAnsi="Arial"/>
        <w:b/>
        <w:color w:val="FFFFFF"/>
        <w:sz w:val="22"/>
      </w:rPr>
      <w:tcPr>
        <w:shd w:val="clear" w:color="auto" w:fill="9ABB59" w:themeFill="accent3" w:themeFill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434" w:customStyle="1">
    <w:name w:val="Grid Table 4 - Accent 4"/>
    <w:basedOn w:val="401"/>
    <w:uiPriority w:val="5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rFonts w:ascii="Arial" w:hAnsi="Arial"/>
        <w:b/>
        <w:color w:val="FFFFFF"/>
        <w:sz w:val="22"/>
      </w:rPr>
      <w:tcPr>
        <w:shd w:val="clear" w:color="auto" w:fill="B2A1C6" w:themeFill="accent4" w:themeFill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435" w:customStyle="1">
    <w:name w:val="Grid Table 4 - Accent 5"/>
    <w:basedOn w:val="401"/>
    <w:uiPriority w:val="5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rFonts w:ascii="Arial" w:hAnsi="Arial"/>
        <w:b/>
        <w:color w:val="FFFFFF"/>
        <w:sz w:val="22"/>
      </w:rPr>
      <w:tcPr>
        <w:shd w:val="clear" w:color="auto" w:fill="4BACC6" w:themeFill="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436" w:customStyle="1">
    <w:name w:val="Grid Table 4 - Accent 6"/>
    <w:basedOn w:val="401"/>
    <w:uiPriority w:val="5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rFonts w:ascii="Arial" w:hAnsi="Arial"/>
        <w:b/>
        <w:color w:val="FFFFFF"/>
        <w:sz w:val="22"/>
      </w:rPr>
      <w:tcPr>
        <w:shd w:val="clear" w:color="auto" w:fill="F79646" w:themeFill="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437" w:customStyle="1">
    <w:name w:val="Grid Table 5 Dark"/>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108" w:type="dxa"/>
        <w:top w:w="0" w:type="dxa"/>
        <w:right w:w="108"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438" w:customStyle="1">
    <w:name w:val="Grid Table 5 Dark - Accent 2"/>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2DCDC" w:themeFill="accent2" w:themeFillTint="32"/>
      <w:tblCellMar>
        <w:left w:w="108" w:type="dxa"/>
        <w:top w:w="0" w:type="dxa"/>
        <w:right w:w="108" w:type="dxa"/>
        <w:bottom w:w="0" w:type="dxa"/>
      </w:tblCellMar>
    </w:tblPr>
    <w:tblStylePr w:type="band1Horz">
      <w:tcPr>
        <w:shd w:val="clear" w:color="auto" w:fill="E2AEAD" w:themeFill="accent2" w:themeFillTint="75"/>
      </w:tcPr>
    </w:tblStylePr>
    <w:tblStylePr w:type="band1Vert">
      <w:tcPr>
        <w:shd w:val="clear" w:color="auto" w:fill="E2AEAD" w:themeFill="accent2" w:themeFillTint="75"/>
      </w:tcPr>
    </w:tblStylePr>
    <w:tblStylePr w:type="firstCol">
      <w:rPr>
        <w:rFonts w:ascii="Arial" w:hAnsi="Arial"/>
        <w:b/>
        <w:color w:val="FFFFFF"/>
        <w:sz w:val="22"/>
      </w:rPr>
      <w:tcPr>
        <w:shd w:val="clear" w:color="auto" w:fill="C0504D" w:themeFill="accent2"/>
      </w:tcPr>
    </w:tblStylePr>
    <w:tblStylePr w:type="firstRow">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lastRow">
      <w:rPr>
        <w:rFonts w:ascii="Arial" w:hAnsi="Arial"/>
        <w:b/>
        <w:color w:val="FFFFFF"/>
        <w:sz w:val="22"/>
      </w:rPr>
      <w:tcPr>
        <w:shd w:val="clear" w:color="auto" w:fill="C0504D" w:themeFill="accent2"/>
        <w:tcBorders>
          <w:top w:val="single" w:color="FFFFFF" w:sz="4" w:space="0" w:themeColor="light1"/>
        </w:tcBorders>
      </w:tcPr>
    </w:tblStylePr>
  </w:style>
  <w:style w:type="table" w:styleId="439" w:customStyle="1">
    <w:name w:val="Grid Table 5 Dark - Accent 3"/>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AF1DC" w:themeFill="accent3" w:themeFillTint="34"/>
      <w:tblCellMar>
        <w:left w:w="108" w:type="dxa"/>
        <w:top w:w="0" w:type="dxa"/>
        <w:right w:w="108" w:type="dxa"/>
        <w:bottom w:w="0" w:type="dxa"/>
      </w:tblCellMar>
    </w:tblPr>
    <w:tblStylePr w:type="band1Horz">
      <w:tcPr>
        <w:shd w:val="clear" w:color="auto" w:fill="D0DFB2" w:themeFill="accent3" w:themeFillTint="75"/>
      </w:tcPr>
    </w:tblStylePr>
    <w:tblStylePr w:type="band1Vert">
      <w:tcPr>
        <w:shd w:val="clear" w:color="auto" w:fill="D0DFB2" w:themeFill="accent3" w:themeFillTint="75"/>
      </w:tcPr>
    </w:tblStylePr>
    <w:tblStylePr w:type="firstCol">
      <w:rPr>
        <w:rFonts w:ascii="Arial" w:hAnsi="Arial"/>
        <w:b/>
        <w:color w:val="FFFFFF"/>
        <w:sz w:val="22"/>
      </w:rPr>
      <w:tcPr>
        <w:shd w:val="clear" w:color="auto" w:fill="9BBB59" w:themeFill="accent3"/>
      </w:tcPr>
    </w:tblStylePr>
    <w:tblStylePr w:type="firstRow">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lastRow">
      <w:rPr>
        <w:rFonts w:ascii="Arial" w:hAnsi="Arial"/>
        <w:b/>
        <w:color w:val="FFFFFF"/>
        <w:sz w:val="22"/>
      </w:rPr>
      <w:tcPr>
        <w:shd w:val="clear" w:color="auto" w:fill="9BBB59" w:themeFill="accent3"/>
        <w:tcBorders>
          <w:top w:val="single" w:color="FFFFFF" w:sz="4" w:space="0" w:themeColor="light1"/>
        </w:tcBorders>
      </w:tcPr>
    </w:tblStylePr>
  </w:style>
  <w:style w:type="table" w:styleId="440" w:customStyle="1">
    <w:name w:val="Grid Table 5 Dark - Accent 5"/>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EF3" w:themeFill="accent5" w:themeFillTint="34"/>
      <w:tblCellMar>
        <w:left w:w="108" w:type="dxa"/>
        <w:top w:w="0" w:type="dxa"/>
        <w:right w:w="108" w:type="dxa"/>
        <w:bottom w:w="0" w:type="dxa"/>
      </w:tblCellMar>
    </w:tblPr>
    <w:tblStylePr w:type="band1Horz">
      <w:tcPr>
        <w:shd w:val="clear" w:color="auto" w:fill="ACD8E4" w:themeFill="accent5" w:themeFillTint="75"/>
      </w:tcPr>
    </w:tblStylePr>
    <w:tblStylePr w:type="band1Vert">
      <w:tcPr>
        <w:shd w:val="clear" w:color="auto" w:fill="ACD8E4" w:themeFill="accent5" w:themeFillTint="75"/>
      </w:tcPr>
    </w:tblStylePr>
    <w:tblStylePr w:type="firstCol">
      <w:rPr>
        <w:rFonts w:ascii="Arial" w:hAnsi="Arial"/>
        <w:b/>
        <w:color w:val="FFFFFF"/>
        <w:sz w:val="22"/>
      </w:rPr>
      <w:tcPr>
        <w:shd w:val="clear" w:color="auto" w:fill="4BACC6" w:themeFill="accent5"/>
      </w:tcPr>
    </w:tblStylePr>
    <w:tblStylePr w:type="firstRow">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lastRow">
      <w:rPr>
        <w:rFonts w:ascii="Arial" w:hAnsi="Arial"/>
        <w:b/>
        <w:color w:val="FFFFFF"/>
        <w:sz w:val="22"/>
      </w:rPr>
      <w:tcPr>
        <w:shd w:val="clear" w:color="auto" w:fill="4BACC6" w:themeFill="accent5"/>
        <w:tcBorders>
          <w:top w:val="single" w:color="FFFFFF" w:sz="4" w:space="0" w:themeColor="light1"/>
        </w:tcBorders>
      </w:tcPr>
    </w:tblStylePr>
  </w:style>
  <w:style w:type="table" w:styleId="441" w:customStyle="1">
    <w:name w:val="Grid Table 5 Dark - Accent 6"/>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DE9D8" w:themeFill="accent6" w:themeFillTint="34"/>
      <w:tblCellMar>
        <w:left w:w="108" w:type="dxa"/>
        <w:top w:w="0" w:type="dxa"/>
        <w:right w:w="108" w:type="dxa"/>
        <w:bottom w:w="0" w:type="dxa"/>
      </w:tblCellMar>
    </w:tblPr>
    <w:tblStylePr w:type="band1Horz">
      <w:tcPr>
        <w:shd w:val="clear" w:color="auto" w:fill="FBCEAA" w:themeFill="accent6" w:themeFillTint="75"/>
      </w:tcPr>
    </w:tblStylePr>
    <w:tblStylePr w:type="band1Vert">
      <w:tcPr>
        <w:shd w:val="clear" w:color="auto" w:fill="FBCEAA" w:themeFill="accent6" w:themeFillTint="75"/>
      </w:tcPr>
    </w:tblStylePr>
    <w:tblStylePr w:type="firstCol">
      <w:rPr>
        <w:rFonts w:ascii="Arial" w:hAnsi="Arial"/>
        <w:b/>
        <w:color w:val="FFFFFF"/>
        <w:sz w:val="22"/>
      </w:rPr>
      <w:tcPr>
        <w:shd w:val="clear" w:color="auto" w:fill="F79646" w:themeFill="accent6"/>
      </w:tcPr>
    </w:tblStylePr>
    <w:tblStylePr w:type="firstRow">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lastRow">
      <w:rPr>
        <w:rFonts w:ascii="Arial" w:hAnsi="Arial"/>
        <w:b/>
        <w:color w:val="FFFFFF"/>
        <w:sz w:val="22"/>
      </w:rPr>
      <w:tcPr>
        <w:shd w:val="clear" w:color="auto" w:fill="F79646" w:themeFill="accent6"/>
        <w:tcBorders>
          <w:top w:val="single" w:color="FFFFFF" w:sz="4" w:space="0" w:themeColor="light1"/>
        </w:tcBorders>
      </w:tcPr>
    </w:tblStylePr>
  </w:style>
  <w:style w:type="table" w:styleId="442" w:customStyle="1">
    <w:name w:val="Grid Table 6 Colorful"/>
    <w:basedOn w:val="401"/>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443" w:customStyle="1">
    <w:name w:val="Grid Table 6 Colorful - Accent 1"/>
    <w:basedOn w:val="401"/>
    <w:uiPriority w:val="99"/>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444" w:customStyle="1">
    <w:name w:val="Grid Table 6 Colorful - Accent 2"/>
    <w:basedOn w:val="401"/>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445" w:customStyle="1">
    <w:name w:val="Grid Table 6 Colorful - Accent 3"/>
    <w:basedOn w:val="401"/>
    <w:uiPriority w:val="99"/>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446" w:customStyle="1">
    <w:name w:val="Grid Table 6 Colorful - Accent 4"/>
    <w:basedOn w:val="401"/>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447" w:customStyle="1">
    <w:name w:val="Grid Table 6 Colorful - Accent 5"/>
    <w:basedOn w:val="401"/>
    <w:uiPriority w:val="99"/>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448" w:customStyle="1">
    <w:name w:val="Grid Table 6 Colorful - Accent 6"/>
    <w:basedOn w:val="401"/>
    <w:uiPriority w:val="99"/>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449" w:customStyle="1">
    <w:name w:val="Grid Table 7 Colorful"/>
    <w:basedOn w:val="401"/>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b/>
        <w:color w:val="7F7F7F" w:themeColor="text1" w:themeTint="80" w:themeShade="95"/>
        <w:sz w:val="22"/>
      </w:rPr>
      <w:tcPr>
        <w:shd w:val="clear" w:color="auto" w:fill="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b/>
        <w:color w:val="7F7F7F" w:themeColor="text1" w:themeTint="80" w:themeShade="95"/>
        <w:sz w:val="22"/>
      </w:rPr>
      <w:tcPr>
        <w:shd w:val="clear" w:color="auto" w:fill="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450" w:customStyle="1">
    <w:name w:val="Grid Table 7 Colorful - Accent 1"/>
    <w:basedOn w:val="401"/>
    <w:uiPriority w:val="99"/>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auto" w:fill="FFFFFF"/>
        <w:tcBorders>
          <w:left w:val="none" w:sz="0" w:space="0" w:color="auto"/>
          <w:top w:val="none" w:sz="0" w:space="0" w:color="auto"/>
          <w:right w:val="single" w:color="A6BFDD" w:sz="4" w:space="0" w:themeColor="accent1" w:themeTint="80"/>
          <w:bottom w:val="none" w:sz="0" w:space="0" w:color="auto"/>
        </w:tcBorders>
      </w:tcPr>
    </w:tblStylePr>
    <w:tblStylePr w:type="firstRow">
      <w:rPr>
        <w:rFonts w:ascii="Arial" w:hAnsi="Arial"/>
        <w:b/>
        <w:color w:val="A6BFDD" w:themeColor="accent1" w:themeTint="80" w:themeShade="95"/>
        <w:sz w:val="22"/>
      </w:rPr>
      <w:tcPr>
        <w:shd w:val="clear" w:color="auto" w:fill="FFFFFF" w:themeFill="light1"/>
        <w:tcBorders>
          <w:left w:val="none" w:sz="0" w:space="0" w:color="auto"/>
          <w:top w:val="none" w:sz="0" w:space="0" w:color="auto"/>
          <w:right w:val="none" w:sz="0" w:space="0" w:color="auto"/>
          <w:bottom w:val="single" w:color="A6BFDD" w:sz="4" w:space="0" w:themeColor="accent1" w:themeTint="80"/>
        </w:tcBorders>
      </w:tcPr>
    </w:tblStylePr>
    <w:tblStylePr w:type="lastCol">
      <w:rPr>
        <w:rFonts w:ascii="Arial" w:hAnsi="Arial"/>
        <w:i/>
        <w:color w:val="A6BFDD" w:themeColor="accent1" w:themeTint="80" w:themeShade="95"/>
        <w:sz w:val="22"/>
      </w:rPr>
      <w:tcPr>
        <w:shd w:val="clear" w:color="auto" w:fill="FFFFFF"/>
        <w:tcBorders>
          <w:left w:val="single" w:color="A6BFDD" w:sz="4" w:space="0" w:themeColor="accent1" w:themeTint="80"/>
          <w:top w:val="none" w:sz="0" w:space="0" w:color="auto"/>
          <w:right w:val="none" w:sz="0" w:space="0" w:color="auto"/>
          <w:bottom w:val="none" w:sz="0" w:space="0" w:color="auto"/>
        </w:tcBorders>
      </w:tcPr>
    </w:tblStylePr>
    <w:tblStylePr w:type="lastRow">
      <w:rPr>
        <w:rFonts w:ascii="Arial" w:hAnsi="Arial"/>
        <w:b/>
        <w:color w:val="A6BFDD" w:themeColor="accent1" w:themeTint="80" w:themeShade="95"/>
        <w:sz w:val="22"/>
      </w:rPr>
      <w:tcPr>
        <w:shd w:val="clear" w:color="auto" w:fill="FFFFFF" w:themeFill="light1"/>
        <w:tcBorders>
          <w:left w:val="none" w:sz="0" w:space="0" w:color="auto"/>
          <w:top w:val="single" w:color="A6BFDD" w:sz="4" w:space="0" w:themeColor="accent1" w:themeTint="80"/>
          <w:right w:val="none" w:sz="0" w:space="0" w:color="auto"/>
          <w:bottom w:val="none" w:sz="0" w:space="0" w:color="auto"/>
        </w:tcBorders>
      </w:tcPr>
    </w:tblStylePr>
  </w:style>
  <w:style w:type="table" w:styleId="451" w:customStyle="1">
    <w:name w:val="Grid Table 7 Colorful - Accent 2"/>
    <w:basedOn w:val="401"/>
    <w:uiPriority w:val="99"/>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sz="0" w:space="0" w:color="auto"/>
          <w:top w:val="none" w:sz="0" w:space="0" w:color="auto"/>
          <w:right w:val="single" w:color="D99695" w:sz="4" w:space="0" w:themeColor="accent2" w:themeTint="97"/>
          <w:bottom w:val="none" w:sz="0" w:space="0" w:color="auto"/>
        </w:tcBorders>
      </w:tcPr>
    </w:tblStylePr>
    <w:tblStylePr w:type="firstRow">
      <w:rPr>
        <w:rFonts w:ascii="Arial" w:hAnsi="Arial"/>
        <w:b/>
        <w:color w:val="D99695" w:themeColor="accent2" w:themeTint="97" w:themeShade="95"/>
        <w:sz w:val="22"/>
      </w:rPr>
      <w:tcPr>
        <w:shd w:val="clear" w:color="auto" w:fill="FFFFFF" w:themeFill="light1"/>
        <w:tcBorders>
          <w:left w:val="none" w:sz="0" w:space="0" w:color="auto"/>
          <w:top w:val="none" w:sz="0" w:space="0" w:color="auto"/>
          <w:right w:val="none" w:sz="0" w:space="0" w:color="auto"/>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sz="0" w:space="0" w:color="auto"/>
          <w:right w:val="none" w:sz="0" w:space="0" w:color="auto"/>
          <w:bottom w:val="none" w:sz="0" w:space="0" w:color="auto"/>
        </w:tcBorders>
      </w:tcPr>
    </w:tblStylePr>
    <w:tblStylePr w:type="lastRow">
      <w:rPr>
        <w:rFonts w:ascii="Arial" w:hAnsi="Arial"/>
        <w:b/>
        <w:color w:val="D99695" w:themeColor="accent2" w:themeTint="97" w:themeShade="95"/>
        <w:sz w:val="22"/>
      </w:rPr>
      <w:tcPr>
        <w:shd w:val="clear" w:color="auto" w:fill="FFFFFF" w:themeFill="light1"/>
        <w:tcBorders>
          <w:left w:val="none" w:sz="0" w:space="0" w:color="auto"/>
          <w:top w:val="single" w:color="D99695" w:sz="4" w:space="0" w:themeColor="accent2" w:themeTint="97"/>
          <w:right w:val="none" w:sz="0" w:space="0" w:color="auto"/>
          <w:bottom w:val="none" w:sz="0" w:space="0" w:color="auto"/>
        </w:tcBorders>
      </w:tcPr>
    </w:tblStylePr>
  </w:style>
  <w:style w:type="table" w:styleId="452" w:customStyle="1">
    <w:name w:val="Grid Table 7 Colorful - Accent 3"/>
    <w:basedOn w:val="401"/>
    <w:uiPriority w:val="99"/>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auto" w:fill="FFFFFF"/>
        <w:tcBorders>
          <w:left w:val="none" w:sz="0" w:space="0" w:color="auto"/>
          <w:top w:val="none" w:sz="0" w:space="0" w:color="auto"/>
          <w:right w:val="single" w:color="9ABB59" w:sz="4" w:space="0" w:themeColor="accent3" w:themeTint="FE"/>
          <w:bottom w:val="none" w:sz="0" w:space="0" w:color="auto"/>
        </w:tcBorders>
      </w:tcPr>
    </w:tblStylePr>
    <w:tblStylePr w:type="firstRow">
      <w:rPr>
        <w:rFonts w:ascii="Arial" w:hAnsi="Arial"/>
        <w:b/>
        <w:color w:val="9ABB59" w:themeColor="accent3" w:themeTint="FE" w:themeShade="95"/>
        <w:sz w:val="22"/>
      </w:rPr>
      <w:tcPr>
        <w:shd w:val="clear" w:color="auto" w:fill="FFFFFF" w:themeFill="light1"/>
        <w:tcBorders>
          <w:left w:val="none" w:sz="0" w:space="0" w:color="auto"/>
          <w:top w:val="none" w:sz="0" w:space="0" w:color="auto"/>
          <w:right w:val="none" w:sz="0" w:space="0" w:color="auto"/>
          <w:bottom w:val="single" w:color="9ABB59" w:sz="4" w:space="0" w:themeColor="accent3" w:themeTint="FE"/>
        </w:tcBorders>
      </w:tcPr>
    </w:tblStylePr>
    <w:tblStylePr w:type="lastCol">
      <w:rPr>
        <w:rFonts w:ascii="Arial" w:hAnsi="Arial"/>
        <w:i/>
        <w:color w:val="9ABB59" w:themeColor="accent3" w:themeTint="FE" w:themeShade="95"/>
        <w:sz w:val="22"/>
      </w:rPr>
      <w:tcPr>
        <w:shd w:val="clear" w:color="auto" w:fill="FFFFFF"/>
        <w:tcBorders>
          <w:left w:val="single" w:color="9ABB59" w:sz="4" w:space="0" w:themeColor="accent3" w:themeTint="FE"/>
          <w:top w:val="none" w:sz="0" w:space="0" w:color="auto"/>
          <w:right w:val="none" w:sz="0" w:space="0" w:color="auto"/>
          <w:bottom w:val="none" w:sz="0" w:space="0" w:color="auto"/>
        </w:tcBorders>
      </w:tcPr>
    </w:tblStylePr>
    <w:tblStylePr w:type="lastRow">
      <w:rPr>
        <w:rFonts w:ascii="Arial" w:hAnsi="Arial"/>
        <w:b/>
        <w:color w:val="9ABB59" w:themeColor="accent3" w:themeTint="FE" w:themeShade="95"/>
        <w:sz w:val="22"/>
      </w:rPr>
      <w:tcPr>
        <w:shd w:val="clear" w:color="auto" w:fill="FFFFFF" w:themeFill="light1"/>
        <w:tcBorders>
          <w:left w:val="none" w:sz="0" w:space="0" w:color="auto"/>
          <w:top w:val="single" w:color="9ABB59" w:sz="4" w:space="0" w:themeColor="accent3" w:themeTint="FE"/>
          <w:right w:val="none" w:sz="0" w:space="0" w:color="auto"/>
          <w:bottom w:val="none" w:sz="0" w:space="0" w:color="auto"/>
        </w:tcBorders>
      </w:tcPr>
    </w:tblStylePr>
  </w:style>
  <w:style w:type="table" w:styleId="453" w:customStyle="1">
    <w:name w:val="Grid Table 7 Colorful - Accent 4"/>
    <w:basedOn w:val="401"/>
    <w:uiPriority w:val="99"/>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sz="0" w:space="0" w:color="auto"/>
          <w:top w:val="none" w:sz="0" w:space="0" w:color="auto"/>
          <w:right w:val="single" w:color="B2A1C6" w:sz="4" w:space="0" w:themeColor="accent4" w:themeTint="9A"/>
          <w:bottom w:val="none" w:sz="0" w:space="0" w:color="auto"/>
        </w:tcBorders>
      </w:tcPr>
    </w:tblStylePr>
    <w:tblStylePr w:type="firstRow">
      <w:rPr>
        <w:rFonts w:ascii="Arial" w:hAnsi="Arial"/>
        <w:b/>
        <w:color w:val="B2A1C6" w:themeColor="accent4" w:themeTint="9A" w:themeShade="95"/>
        <w:sz w:val="22"/>
      </w:rPr>
      <w:tcPr>
        <w:shd w:val="clear" w:color="auto" w:fill="FFFFFF" w:themeFill="light1"/>
        <w:tcBorders>
          <w:left w:val="none" w:sz="0" w:space="0" w:color="auto"/>
          <w:top w:val="none" w:sz="0" w:space="0" w:color="auto"/>
          <w:right w:val="none" w:sz="0" w:space="0" w:color="auto"/>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sz="0" w:space="0" w:color="auto"/>
          <w:right w:val="none" w:sz="0" w:space="0" w:color="auto"/>
          <w:bottom w:val="none" w:sz="0" w:space="0" w:color="auto"/>
        </w:tcBorders>
      </w:tcPr>
    </w:tblStylePr>
    <w:tblStylePr w:type="lastRow">
      <w:rPr>
        <w:rFonts w:ascii="Arial" w:hAnsi="Arial"/>
        <w:b/>
        <w:color w:val="B2A1C6" w:themeColor="accent4" w:themeTint="9A" w:themeShade="95"/>
        <w:sz w:val="22"/>
      </w:rPr>
      <w:tcPr>
        <w:shd w:val="clear" w:color="auto" w:fill="FFFFFF" w:themeFill="light1"/>
        <w:tcBorders>
          <w:left w:val="none" w:sz="0" w:space="0" w:color="auto"/>
          <w:top w:val="single" w:color="B2A1C6" w:sz="4" w:space="0" w:themeColor="accent4" w:themeTint="9A"/>
          <w:right w:val="none" w:sz="0" w:space="0" w:color="auto"/>
          <w:bottom w:val="none" w:sz="0" w:space="0" w:color="auto"/>
        </w:tcBorders>
      </w:tcPr>
    </w:tblStylePr>
  </w:style>
  <w:style w:type="table" w:styleId="454" w:customStyle="1">
    <w:name w:val="Grid Table 7 Colorful - Accent 5"/>
    <w:basedOn w:val="401"/>
    <w:uiPriority w:val="99"/>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auto" w:fill="FFFFFF"/>
        <w:tcBorders>
          <w:left w:val="none" w:sz="0" w:space="0" w:color="auto"/>
          <w:top w:val="none" w:sz="0" w:space="0" w:color="auto"/>
          <w:right w:val="single" w:color="99D0DE" w:sz="4" w:space="0" w:themeColor="accent5" w:themeTint="90"/>
          <w:bottom w:val="none" w:sz="0" w:space="0" w:color="auto"/>
        </w:tcBorders>
      </w:tcPr>
    </w:tblStylePr>
    <w:tblStylePr w:type="firstRow">
      <w:rPr>
        <w:rFonts w:ascii="Arial" w:hAnsi="Arial"/>
        <w:b/>
        <w:color w:val="266779" w:themeColor="accent5" w:themeShade="95"/>
        <w:sz w:val="22"/>
      </w:rPr>
      <w:tcPr>
        <w:shd w:val="clear" w:color="auto" w:fill="FFFFFF" w:themeFill="light1"/>
        <w:tcBorders>
          <w:left w:val="none" w:sz="0" w:space="0" w:color="auto"/>
          <w:top w:val="none" w:sz="0" w:space="0" w:color="auto"/>
          <w:right w:val="none" w:sz="0" w:space="0" w:color="auto"/>
          <w:bottom w:val="single" w:color="99D0DE" w:sz="4" w:space="0" w:themeColor="accent5" w:themeTint="90"/>
        </w:tcBorders>
      </w:tcPr>
    </w:tblStylePr>
    <w:tblStylePr w:type="lastCol">
      <w:rPr>
        <w:rFonts w:ascii="Arial" w:hAnsi="Arial"/>
        <w:i/>
        <w:color w:val="266779" w:themeColor="accent5" w:themeShade="95"/>
        <w:sz w:val="22"/>
      </w:rPr>
      <w:tcPr>
        <w:shd w:val="clear" w:color="auto" w:fill="FFFFFF"/>
        <w:tcBorders>
          <w:left w:val="single" w:color="99D0DE" w:sz="4" w:space="0" w:themeColor="accent5" w:themeTint="90"/>
          <w:top w:val="none" w:sz="0" w:space="0" w:color="auto"/>
          <w:right w:val="none" w:sz="0" w:space="0" w:color="auto"/>
          <w:bottom w:val="none" w:sz="0" w:space="0" w:color="auto"/>
        </w:tcBorders>
      </w:tcPr>
    </w:tblStylePr>
    <w:tblStylePr w:type="lastRow">
      <w:rPr>
        <w:rFonts w:ascii="Arial" w:hAnsi="Arial"/>
        <w:b/>
        <w:color w:val="266779" w:themeColor="accent5" w:themeShade="95"/>
        <w:sz w:val="22"/>
      </w:rPr>
      <w:tcPr>
        <w:shd w:val="clear" w:color="auto" w:fill="FFFFFF" w:themeFill="light1"/>
        <w:tcBorders>
          <w:left w:val="none" w:sz="0" w:space="0" w:color="auto"/>
          <w:top w:val="single" w:color="99D0DE" w:sz="4" w:space="0" w:themeColor="accent5" w:themeTint="90"/>
          <w:right w:val="none" w:sz="0" w:space="0" w:color="auto"/>
          <w:bottom w:val="none" w:sz="0" w:space="0" w:color="auto"/>
        </w:tcBorders>
      </w:tcPr>
    </w:tblStylePr>
  </w:style>
  <w:style w:type="table" w:styleId="455" w:customStyle="1">
    <w:name w:val="Grid Table 7 Colorful - Accent 6"/>
    <w:basedOn w:val="401"/>
    <w:uiPriority w:val="99"/>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auto" w:fill="FFFFFF"/>
        <w:tcBorders>
          <w:left w:val="none" w:sz="0" w:space="0" w:color="auto"/>
          <w:top w:val="none" w:sz="0" w:space="0" w:color="auto"/>
          <w:right w:val="single" w:color="FAC396" w:sz="4" w:space="0" w:themeColor="accent6" w:themeTint="90"/>
          <w:bottom w:val="none" w:sz="0" w:space="0" w:color="auto"/>
        </w:tcBorders>
      </w:tcPr>
    </w:tblStylePr>
    <w:tblStylePr w:type="firstRow">
      <w:rPr>
        <w:rFonts w:ascii="Arial" w:hAnsi="Arial"/>
        <w:b/>
        <w:color w:val="B15407" w:themeColor="accent6" w:themeShade="95"/>
        <w:sz w:val="22"/>
      </w:rPr>
      <w:tcPr>
        <w:shd w:val="clear" w:color="auto" w:fill="FFFFFF" w:themeFill="light1"/>
        <w:tcBorders>
          <w:left w:val="none" w:sz="0" w:space="0" w:color="auto"/>
          <w:top w:val="none" w:sz="0" w:space="0" w:color="auto"/>
          <w:right w:val="none" w:sz="0" w:space="0" w:color="auto"/>
          <w:bottom w:val="single" w:color="FAC396" w:sz="4" w:space="0" w:themeColor="accent6" w:themeTint="90"/>
        </w:tcBorders>
      </w:tcPr>
    </w:tblStylePr>
    <w:tblStylePr w:type="lastCol">
      <w:rPr>
        <w:rFonts w:ascii="Arial" w:hAnsi="Arial"/>
        <w:i/>
        <w:color w:val="B15407" w:themeColor="accent6" w:themeShade="95"/>
        <w:sz w:val="22"/>
      </w:rPr>
      <w:tcPr>
        <w:shd w:val="clear" w:color="auto" w:fill="FFFFFF"/>
        <w:tcBorders>
          <w:left w:val="single" w:color="FAC396" w:sz="4" w:space="0" w:themeColor="accent6" w:themeTint="90"/>
          <w:top w:val="none" w:sz="0" w:space="0" w:color="auto"/>
          <w:right w:val="none" w:sz="0" w:space="0" w:color="auto"/>
          <w:bottom w:val="none" w:sz="0" w:space="0" w:color="auto"/>
        </w:tcBorders>
      </w:tcPr>
    </w:tblStylePr>
    <w:tblStylePr w:type="lastRow">
      <w:rPr>
        <w:rFonts w:ascii="Arial" w:hAnsi="Arial"/>
        <w:b/>
        <w:color w:val="B15407" w:themeColor="accent6" w:themeShade="95"/>
        <w:sz w:val="22"/>
      </w:rPr>
      <w:tcPr>
        <w:shd w:val="clear" w:color="auto" w:fill="FFFFFF" w:themeFill="light1"/>
        <w:tcBorders>
          <w:left w:val="none" w:sz="0" w:space="0" w:color="auto"/>
          <w:top w:val="single" w:color="FAC396" w:sz="4" w:space="0" w:themeColor="accent6" w:themeTint="90"/>
          <w:right w:val="none" w:sz="0" w:space="0" w:color="auto"/>
          <w:bottom w:val="none" w:sz="0" w:space="0" w:color="auto"/>
        </w:tcBorders>
      </w:tcPr>
    </w:tblStylePr>
  </w:style>
  <w:style w:type="table" w:styleId="456" w:customStyle="1">
    <w:name w:val="List Table 1 Light"/>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457" w:customStyle="1">
    <w:name w:val="List Table 1 Light - Accent 1"/>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2DFEE" w:themeFill="accent1" w:themeFillTint="40"/>
      </w:tcPr>
    </w:tblStylePr>
    <w:tblStylePr w:type="band1Vert">
      <w:tcPr>
        <w:shd w:val="clear" w:color="auto" w:fill="D2DFEE"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458" w:customStyle="1">
    <w:name w:val="List Table 1 Light - Accent 2"/>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FD2D2" w:themeFill="accent2" w:themeFillTint="40"/>
      </w:tcPr>
    </w:tblStylePr>
    <w:tblStylePr w:type="band1Vert">
      <w:tcPr>
        <w:shd w:val="clear" w:color="auto" w:fill="EFD2D2"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459" w:customStyle="1">
    <w:name w:val="List Table 1 Light - Accent 3"/>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5EED5" w:themeFill="accent3" w:themeFillTint="40"/>
      </w:tcPr>
    </w:tblStylePr>
    <w:tblStylePr w:type="band1Vert">
      <w:tcPr>
        <w:shd w:val="clear" w:color="auto" w:fill="E5EED5"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460" w:customStyle="1">
    <w:name w:val="List Table 1 Light - Accent 4"/>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FD8E7" w:themeFill="accent4" w:themeFillTint="40"/>
      </w:tcPr>
    </w:tblStylePr>
    <w:tblStylePr w:type="band1Vert">
      <w:tcPr>
        <w:shd w:val="clear" w:color="auto" w:fill="DFD8E7"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461" w:customStyle="1">
    <w:name w:val="List Table 1 Light - Accent 5"/>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1EAF0" w:themeFill="accent5" w:themeFillTint="40"/>
      </w:tcPr>
    </w:tblStylePr>
    <w:tblStylePr w:type="band1Vert">
      <w:tcPr>
        <w:shd w:val="clear" w:color="auto" w:fill="D1EA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462" w:customStyle="1">
    <w:name w:val="List Table 1 Light - Accent 6"/>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DE4D0" w:themeFill="accent6" w:themeFillTint="40"/>
      </w:tcPr>
    </w:tblStylePr>
    <w:tblStylePr w:type="band1Vert">
      <w:tcPr>
        <w:shd w:val="clear" w:color="auto" w:fill="FDE4D0"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463" w:customStyle="1">
    <w:name w:val="List Table 2"/>
    <w:basedOn w:val="401"/>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464" w:customStyle="1">
    <w:name w:val="List Table 2 - Accent 1"/>
    <w:basedOn w:val="401"/>
    <w:uiPriority w:val="99"/>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465" w:customStyle="1">
    <w:name w:val="List Table 2 - Accent 2"/>
    <w:basedOn w:val="401"/>
    <w:uiPriority w:val="99"/>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466" w:customStyle="1">
    <w:name w:val="List Table 2 - Accent 3"/>
    <w:basedOn w:val="401"/>
    <w:uiPriority w:val="99"/>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467" w:customStyle="1">
    <w:name w:val="List Table 2 - Accent 4"/>
    <w:basedOn w:val="401"/>
    <w:uiPriority w:val="99"/>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468" w:customStyle="1">
    <w:name w:val="List Table 2 - Accent 5"/>
    <w:basedOn w:val="401"/>
    <w:uiPriority w:val="99"/>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469" w:customStyle="1">
    <w:name w:val="List Table 2 - Accent 6"/>
    <w:basedOn w:val="401"/>
    <w:uiPriority w:val="99"/>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470" w:customStyle="1">
    <w:name w:val="List Table 3"/>
    <w:basedOn w:val="401"/>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471" w:customStyle="1">
    <w:name w:val="List Table 3 - Accent 1"/>
    <w:basedOn w:val="401"/>
    <w:uiPriority w:val="99"/>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472" w:customStyle="1">
    <w:name w:val="List Table 3 - Accent 2"/>
    <w:basedOn w:val="401"/>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D99695" w:themeFill="accent2" w:themeFillTint="97"/>
      </w:tcPr>
    </w:tblStylePr>
    <w:tblStylePr w:type="lastCol">
      <w:rPr>
        <w:b/>
        <w:color w:val="404040"/>
      </w:rPr>
    </w:tblStylePr>
    <w:tblStylePr w:type="lastRow">
      <w:rPr>
        <w:b/>
        <w:color w:val="404040"/>
      </w:rPr>
    </w:tblStylePr>
  </w:style>
  <w:style w:type="table" w:styleId="473" w:customStyle="1">
    <w:name w:val="List Table 3 - Accent 3"/>
    <w:basedOn w:val="401"/>
    <w:uiPriority w:val="99"/>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3D69B" w:themeFill="accent3" w:themeFillTint="98"/>
      </w:tcPr>
    </w:tblStylePr>
    <w:tblStylePr w:type="lastCol">
      <w:rPr>
        <w:b/>
        <w:color w:val="404040"/>
      </w:rPr>
    </w:tblStylePr>
    <w:tblStylePr w:type="lastRow">
      <w:rPr>
        <w:b/>
        <w:color w:val="404040"/>
      </w:rPr>
    </w:tblStylePr>
  </w:style>
  <w:style w:type="table" w:styleId="474" w:customStyle="1">
    <w:name w:val="List Table 3 - Accent 4"/>
    <w:basedOn w:val="401"/>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B2A1C6" w:themeFill="accent4" w:themeFillTint="9A"/>
      </w:tcPr>
    </w:tblStylePr>
    <w:tblStylePr w:type="lastCol">
      <w:rPr>
        <w:b/>
        <w:color w:val="404040"/>
      </w:rPr>
    </w:tblStylePr>
    <w:tblStylePr w:type="lastRow">
      <w:rPr>
        <w:b/>
        <w:color w:val="404040"/>
      </w:rPr>
    </w:tblStylePr>
  </w:style>
  <w:style w:type="table" w:styleId="475" w:customStyle="1">
    <w:name w:val="List Table 3 - Accent 5"/>
    <w:basedOn w:val="401"/>
    <w:uiPriority w:val="99"/>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92CCDC" w:themeFill="accent5" w:themeFillTint="9A"/>
      </w:tcPr>
    </w:tblStylePr>
    <w:tblStylePr w:type="lastCol">
      <w:rPr>
        <w:b/>
        <w:color w:val="404040"/>
      </w:rPr>
    </w:tblStylePr>
    <w:tblStylePr w:type="lastRow">
      <w:rPr>
        <w:b/>
        <w:color w:val="404040"/>
      </w:rPr>
    </w:tblStylePr>
  </w:style>
  <w:style w:type="table" w:styleId="476" w:customStyle="1">
    <w:name w:val="List Table 3 - Accent 6"/>
    <w:basedOn w:val="401"/>
    <w:uiPriority w:val="99"/>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AC090" w:themeFill="accent6" w:themeFillTint="98"/>
      </w:tcPr>
    </w:tblStylePr>
    <w:tblStylePr w:type="lastCol">
      <w:rPr>
        <w:b/>
        <w:color w:val="404040"/>
      </w:rPr>
    </w:tblStylePr>
    <w:tblStylePr w:type="lastRow">
      <w:rPr>
        <w:b/>
        <w:color w:val="404040"/>
      </w:rPr>
    </w:tblStylePr>
  </w:style>
  <w:style w:type="table" w:styleId="477" w:customStyle="1">
    <w:name w:val="List Table 4"/>
    <w:basedOn w:val="401"/>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478" w:customStyle="1">
    <w:name w:val="List Table 4 - Accent 1"/>
    <w:basedOn w:val="401"/>
    <w:uiPriority w:val="9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479" w:customStyle="1">
    <w:name w:val="List Table 4 - Accent 2"/>
    <w:basedOn w:val="401"/>
    <w:uiPriority w:val="9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b/>
        <w:color w:val="404040"/>
      </w:rPr>
    </w:tblStylePr>
    <w:tblStylePr w:type="firstRow">
      <w:rPr>
        <w:rFonts w:ascii="Arial" w:hAnsi="Arial"/>
        <w:b/>
        <w:color w:val="FFFFFF"/>
        <w:sz w:val="22"/>
      </w:rPr>
      <w:tcPr>
        <w:shd w:val="clear" w:color="auto" w:fill="C0504D" w:themeFill="accent2"/>
      </w:tcPr>
    </w:tblStylePr>
    <w:tblStylePr w:type="lastCol">
      <w:rPr>
        <w:b/>
        <w:color w:val="404040"/>
      </w:rPr>
    </w:tblStylePr>
    <w:tblStylePr w:type="lastRow">
      <w:rPr>
        <w:b/>
        <w:color w:val="404040"/>
      </w:rPr>
    </w:tblStylePr>
  </w:style>
  <w:style w:type="table" w:styleId="480" w:customStyle="1">
    <w:name w:val="List Table 4 - Accent 3"/>
    <w:basedOn w:val="401"/>
    <w:uiPriority w:val="9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b/>
        <w:color w:val="404040"/>
      </w:rPr>
    </w:tblStylePr>
    <w:tblStylePr w:type="firstRow">
      <w:rPr>
        <w:rFonts w:ascii="Arial" w:hAnsi="Arial"/>
        <w:b/>
        <w:color w:val="FFFFFF"/>
        <w:sz w:val="22"/>
      </w:rPr>
      <w:tcPr>
        <w:shd w:val="clear" w:color="auto" w:fill="9BBB59" w:themeFill="accent3"/>
      </w:tcPr>
    </w:tblStylePr>
    <w:tblStylePr w:type="lastCol">
      <w:rPr>
        <w:b/>
        <w:color w:val="404040"/>
      </w:rPr>
    </w:tblStylePr>
    <w:tblStylePr w:type="lastRow">
      <w:rPr>
        <w:b/>
        <w:color w:val="404040"/>
      </w:rPr>
    </w:tblStylePr>
  </w:style>
  <w:style w:type="table" w:styleId="481" w:customStyle="1">
    <w:name w:val="List Table 4 - Accent 4"/>
    <w:basedOn w:val="401"/>
    <w:uiPriority w:val="9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b/>
        <w:color w:val="404040"/>
      </w:rPr>
    </w:tblStylePr>
    <w:tblStylePr w:type="firstRow">
      <w:rPr>
        <w:rFonts w:ascii="Arial" w:hAnsi="Arial"/>
        <w:b/>
        <w:color w:val="FFFFFF"/>
        <w:sz w:val="22"/>
      </w:rPr>
      <w:tcPr>
        <w:shd w:val="clear" w:color="auto" w:fill="8064A2" w:themeFill="accent4"/>
      </w:tcPr>
    </w:tblStylePr>
    <w:tblStylePr w:type="lastCol">
      <w:rPr>
        <w:b/>
        <w:color w:val="404040"/>
      </w:rPr>
    </w:tblStylePr>
    <w:tblStylePr w:type="lastRow">
      <w:rPr>
        <w:b/>
        <w:color w:val="404040"/>
      </w:rPr>
    </w:tblStylePr>
  </w:style>
  <w:style w:type="table" w:styleId="482" w:customStyle="1">
    <w:name w:val="List Table 4 - Accent 5"/>
    <w:basedOn w:val="401"/>
    <w:uiPriority w:val="9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b/>
        <w:color w:val="404040"/>
      </w:rPr>
    </w:tblStylePr>
    <w:tblStylePr w:type="firstRow">
      <w:rPr>
        <w:rFonts w:ascii="Arial" w:hAnsi="Arial"/>
        <w:b/>
        <w:color w:val="FFFFFF"/>
        <w:sz w:val="22"/>
      </w:rPr>
      <w:tcPr>
        <w:shd w:val="clear" w:color="auto" w:fill="4BACC6" w:themeFill="accent5"/>
      </w:tcPr>
    </w:tblStylePr>
    <w:tblStylePr w:type="lastCol">
      <w:rPr>
        <w:b/>
        <w:color w:val="404040"/>
      </w:rPr>
    </w:tblStylePr>
    <w:tblStylePr w:type="lastRow">
      <w:rPr>
        <w:b/>
        <w:color w:val="404040"/>
      </w:rPr>
    </w:tblStylePr>
  </w:style>
  <w:style w:type="table" w:styleId="483" w:customStyle="1">
    <w:name w:val="List Table 4 - Accent 6"/>
    <w:basedOn w:val="401"/>
    <w:uiPriority w:val="9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b/>
        <w:color w:val="404040"/>
      </w:rPr>
    </w:tblStylePr>
    <w:tblStylePr w:type="firstRow">
      <w:rPr>
        <w:rFonts w:ascii="Arial" w:hAnsi="Arial"/>
        <w:b/>
        <w:color w:val="FFFFFF"/>
        <w:sz w:val="22"/>
      </w:rPr>
      <w:tcPr>
        <w:shd w:val="clear" w:color="auto" w:fill="F79646" w:themeFill="accent6"/>
      </w:tcPr>
    </w:tblStylePr>
    <w:tblStylePr w:type="lastCol">
      <w:rPr>
        <w:b/>
        <w:color w:val="404040"/>
      </w:rPr>
    </w:tblStylePr>
    <w:tblStylePr w:type="lastRow">
      <w:rPr>
        <w:b/>
        <w:color w:val="404040"/>
      </w:rPr>
    </w:tblStylePr>
  </w:style>
  <w:style w:type="table" w:styleId="484" w:customStyle="1">
    <w:name w:val="List Table 5 Dark"/>
    <w:basedOn w:val="401"/>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108" w:type="dxa"/>
        <w:top w:w="0" w:type="dxa"/>
        <w:right w:w="108"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485" w:customStyle="1">
    <w:name w:val="List Table 5 Dark - Accent 1"/>
    <w:basedOn w:val="401"/>
    <w:uiPriority w:val="99"/>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auto" w:fill="4F81BD" w:themeFill="accent1"/>
      <w:tblCellMar>
        <w:left w:w="108" w:type="dxa"/>
        <w:top w:w="0" w:type="dxa"/>
        <w:right w:w="108" w:type="dxa"/>
        <w:bottom w:w="0" w:type="dxa"/>
      </w:tblCellMar>
    </w:tblPr>
    <w:tblStylePr w:type="band1Horz">
      <w:tcPr>
        <w:shd w:val="clear" w:color="auto" w:fill="4F81BD" w:themeFill="accent1"/>
        <w:tcBorders>
          <w:top w:val="single" w:color="FFFFFF" w:sz="4" w:space="0" w:themeColor="light1"/>
          <w:bottom w:val="single" w:color="FFFFFF" w:sz="4" w:space="0" w:themeColor="light1"/>
        </w:tcBorders>
      </w:tcPr>
    </w:tblStylePr>
    <w:tblStylePr w:type="band1Vert">
      <w:tcPr>
        <w:shd w:val="clear" w:color="auto" w:fill="4F81BD" w:themeFill="accent1"/>
        <w:tcBorders>
          <w:left w:val="single" w:color="FFFFFF" w:sz="4" w:space="0" w:themeColor="light1"/>
          <w:right w:val="single" w:color="FFFFFF" w:sz="4" w:space="0" w:themeColor="light1"/>
        </w:tcBorders>
      </w:tcPr>
    </w:tblStylePr>
    <w:tblStylePr w:type="band2Horz">
      <w:tcPr>
        <w:shd w:val="clear" w:color="auto" w:fill="4F81BD"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4F81BD" w:themeFill="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486" w:customStyle="1">
    <w:name w:val="List Table 5 Dark - Accent 2"/>
    <w:basedOn w:val="401"/>
    <w:uiPriority w:val="99"/>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auto" w:fill="D99695" w:themeFill="accent2" w:themeFillTint="97"/>
      <w:tblCellMar>
        <w:left w:w="108" w:type="dxa"/>
        <w:top w:w="0" w:type="dxa"/>
        <w:right w:w="108" w:type="dxa"/>
        <w:bottom w:w="0" w:type="dxa"/>
      </w:tblCellMar>
    </w:tblPr>
    <w:tblStylePr w:type="band1Horz">
      <w:tcPr>
        <w:shd w:val="clear" w:color="auto" w:fill="D99695" w:themeFill="accent2" w:themeFillTint="97"/>
        <w:tcBorders>
          <w:top w:val="single" w:color="FFFFFF" w:sz="4" w:space="0" w:themeColor="light1"/>
          <w:bottom w:val="single" w:color="FFFFFF" w:sz="4" w:space="0" w:themeColor="light1"/>
        </w:tcBorders>
      </w:tcPr>
    </w:tblStylePr>
    <w:tblStylePr w:type="band1Vert">
      <w:tcPr>
        <w:shd w:val="clear" w:color="auto" w:fill="D99695" w:themeFill="accent2" w:themeFillTint="97"/>
        <w:tcBorders>
          <w:left w:val="single" w:color="FFFFFF" w:sz="4" w:space="0" w:themeColor="light1"/>
          <w:right w:val="single" w:color="FFFFFF" w:sz="4" w:space="0" w:themeColor="light1"/>
        </w:tcBorders>
      </w:tcPr>
    </w:tblStylePr>
    <w:tblStylePr w:type="band2Horz">
      <w:tcPr>
        <w:shd w:val="clear" w:color="auto" w:fill="D99695"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D99695" w:themeFill="accent2" w:themeFill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487" w:customStyle="1">
    <w:name w:val="List Table 5 Dark - Accent 3"/>
    <w:basedOn w:val="401"/>
    <w:uiPriority w:val="99"/>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auto" w:fill="C3D69B" w:themeFill="accent3" w:themeFillTint="98"/>
      <w:tblCellMar>
        <w:left w:w="108" w:type="dxa"/>
        <w:top w:w="0" w:type="dxa"/>
        <w:right w:w="108" w:type="dxa"/>
        <w:bottom w:w="0" w:type="dxa"/>
      </w:tblCellMar>
    </w:tblPr>
    <w:tblStylePr w:type="band1Horz">
      <w:tcPr>
        <w:shd w:val="clear" w:color="auto" w:fill="C3D69B" w:themeFill="accent3" w:themeFillTint="98"/>
        <w:tcBorders>
          <w:top w:val="single" w:color="FFFFFF" w:sz="4" w:space="0" w:themeColor="light1"/>
          <w:bottom w:val="single" w:color="FFFFFF" w:sz="4" w:space="0" w:themeColor="light1"/>
        </w:tcBorders>
      </w:tcPr>
    </w:tblStylePr>
    <w:tblStylePr w:type="band1Vert">
      <w:tcPr>
        <w:shd w:val="clear" w:color="auto" w:fill="C3D69B" w:themeFill="accent3" w:themeFillTint="98"/>
        <w:tcBorders>
          <w:left w:val="single" w:color="FFFFFF" w:sz="4" w:space="0" w:themeColor="light1"/>
          <w:right w:val="single" w:color="FFFFFF" w:sz="4" w:space="0" w:themeColor="light1"/>
        </w:tcBorders>
      </w:tcPr>
    </w:tblStylePr>
    <w:tblStylePr w:type="band2Horz">
      <w:tcPr>
        <w:shd w:val="clear" w:color="auto" w:fill="C3D69B"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3D69B" w:themeFill="accent3" w:themeFill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488" w:customStyle="1">
    <w:name w:val="List Table 5 Dark - Accent 4"/>
    <w:basedOn w:val="401"/>
    <w:uiPriority w:val="99"/>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auto" w:fill="B2A1C6" w:themeFill="accent4" w:themeFillTint="9A"/>
      <w:tblCellMar>
        <w:left w:w="108" w:type="dxa"/>
        <w:top w:w="0" w:type="dxa"/>
        <w:right w:w="108" w:type="dxa"/>
        <w:bottom w:w="0" w:type="dxa"/>
      </w:tblCellMar>
    </w:tblPr>
    <w:tblStylePr w:type="band1Horz">
      <w:tcPr>
        <w:shd w:val="clear" w:color="auto" w:fill="B2A1C6" w:themeFill="accent4" w:themeFillTint="9A"/>
        <w:tcBorders>
          <w:top w:val="single" w:color="FFFFFF" w:sz="4" w:space="0" w:themeColor="light1"/>
          <w:bottom w:val="single" w:color="FFFFFF" w:sz="4" w:space="0" w:themeColor="light1"/>
        </w:tcBorders>
      </w:tcPr>
    </w:tblStylePr>
    <w:tblStylePr w:type="band1Vert">
      <w:tcPr>
        <w:shd w:val="clear" w:color="auto" w:fill="B2A1C6" w:themeFill="accent4" w:themeFillTint="9A"/>
        <w:tcBorders>
          <w:left w:val="single" w:color="FFFFFF" w:sz="4" w:space="0" w:themeColor="light1"/>
          <w:right w:val="single" w:color="FFFFFF" w:sz="4" w:space="0" w:themeColor="light1"/>
        </w:tcBorders>
      </w:tcPr>
    </w:tblStylePr>
    <w:tblStylePr w:type="band2Horz">
      <w:tcPr>
        <w:shd w:val="clear" w:color="auto" w:fill="B2A1C6"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B2A1C6" w:themeFill="accent4" w:themeFill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489" w:customStyle="1">
    <w:name w:val="List Table 5 Dark - Accent 5"/>
    <w:basedOn w:val="401"/>
    <w:uiPriority w:val="99"/>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auto" w:fill="92CCDC" w:themeFill="accent5" w:themeFillTint="9A"/>
      <w:tblCellMar>
        <w:left w:w="108" w:type="dxa"/>
        <w:top w:w="0" w:type="dxa"/>
        <w:right w:w="108" w:type="dxa"/>
        <w:bottom w:w="0" w:type="dxa"/>
      </w:tblCellMar>
    </w:tblPr>
    <w:tblStylePr w:type="band1Horz">
      <w:tcPr>
        <w:shd w:val="clear" w:color="auto" w:fill="92CCDC" w:themeFill="accent5" w:themeFillTint="9A"/>
        <w:tcBorders>
          <w:top w:val="single" w:color="FFFFFF" w:sz="4" w:space="0" w:themeColor="light1"/>
          <w:bottom w:val="single" w:color="FFFFFF" w:sz="4" w:space="0" w:themeColor="light1"/>
        </w:tcBorders>
      </w:tcPr>
    </w:tblStylePr>
    <w:tblStylePr w:type="band1Vert">
      <w:tcPr>
        <w:shd w:val="clear" w:color="auto" w:fill="92CCDC" w:themeFill="accent5" w:themeFillTint="9A"/>
        <w:tcBorders>
          <w:left w:val="single" w:color="FFFFFF" w:sz="4" w:space="0" w:themeColor="light1"/>
          <w:right w:val="single" w:color="FFFFFF" w:sz="4" w:space="0" w:themeColor="light1"/>
        </w:tcBorders>
      </w:tcPr>
    </w:tblStylePr>
    <w:tblStylePr w:type="band2Horz">
      <w:tcPr>
        <w:shd w:val="clear" w:color="auto" w:fill="92CCDC"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92CCDC" w:themeFill="accent5" w:themeFill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490" w:customStyle="1">
    <w:name w:val="List Table 5 Dark - Accent 6"/>
    <w:basedOn w:val="401"/>
    <w:uiPriority w:val="99"/>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auto" w:fill="FAC090" w:themeFill="accent6" w:themeFillTint="98"/>
      <w:tblCellMar>
        <w:left w:w="108" w:type="dxa"/>
        <w:top w:w="0" w:type="dxa"/>
        <w:right w:w="108" w:type="dxa"/>
        <w:bottom w:w="0" w:type="dxa"/>
      </w:tblCellMar>
    </w:tblPr>
    <w:tblStylePr w:type="band1Horz">
      <w:tcPr>
        <w:shd w:val="clear" w:color="auto" w:fill="FAC090" w:themeFill="accent6" w:themeFillTint="98"/>
        <w:tcBorders>
          <w:top w:val="single" w:color="FFFFFF" w:sz="4" w:space="0" w:themeColor="light1"/>
          <w:bottom w:val="single" w:color="FFFFFF" w:sz="4" w:space="0" w:themeColor="light1"/>
        </w:tcBorders>
      </w:tcPr>
    </w:tblStylePr>
    <w:tblStylePr w:type="band1Vert">
      <w:tcPr>
        <w:shd w:val="clear" w:color="auto" w:fill="FAC090" w:themeFill="accent6" w:themeFillTint="98"/>
        <w:tcBorders>
          <w:left w:val="single" w:color="FFFFFF" w:sz="4" w:space="0" w:themeColor="light1"/>
          <w:right w:val="single" w:color="FFFFFF" w:sz="4" w:space="0" w:themeColor="light1"/>
        </w:tcBorders>
      </w:tcPr>
    </w:tblStylePr>
    <w:tblStylePr w:type="band2Horz">
      <w:tcPr>
        <w:shd w:val="clear" w:color="auto" w:fill="FAC090"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FAC090" w:themeFill="accent6" w:themeFill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491" w:customStyle="1">
    <w:name w:val="List Table 6 Colorful"/>
    <w:basedOn w:val="401"/>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492" w:customStyle="1">
    <w:name w:val="List Table 6 Colorful - Accent 1"/>
    <w:basedOn w:val="401"/>
    <w:uiPriority w:val="99"/>
    <w:tblPr>
      <w:tblStyleRowBandSize w:val="1"/>
      <w:tblStyleColBandSize w:val="1"/>
      <w:tblInd w:w="0" w:type="dxa"/>
      <w:tblBorders>
        <w:top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493" w:customStyle="1">
    <w:name w:val="List Table 6 Colorful - Accent 2"/>
    <w:basedOn w:val="401"/>
    <w:uiPriority w:val="99"/>
    <w:tblPr>
      <w:tblStyleRowBandSize w:val="1"/>
      <w:tblStyleColBandSize w:val="1"/>
      <w:tblInd w:w="0" w:type="dxa"/>
      <w:tblBorders>
        <w:top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494" w:customStyle="1">
    <w:name w:val="List Table 6 Colorful - Accent 3"/>
    <w:basedOn w:val="401"/>
    <w:uiPriority w:val="99"/>
    <w:tblPr>
      <w:tblStyleRowBandSize w:val="1"/>
      <w:tblStyleColBandSize w:val="1"/>
      <w:tblInd w:w="0" w:type="dxa"/>
      <w:tblBorders>
        <w:top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495" w:customStyle="1">
    <w:name w:val="List Table 6 Colorful - Accent 4"/>
    <w:basedOn w:val="401"/>
    <w:uiPriority w:val="99"/>
    <w:tblPr>
      <w:tblStyleRowBandSize w:val="1"/>
      <w:tblStyleColBandSize w:val="1"/>
      <w:tblInd w:w="0" w:type="dxa"/>
      <w:tblBorders>
        <w:top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496" w:customStyle="1">
    <w:name w:val="List Table 6 Colorful - Accent 5"/>
    <w:basedOn w:val="401"/>
    <w:uiPriority w:val="99"/>
    <w:tblPr>
      <w:tblStyleRowBandSize w:val="1"/>
      <w:tblStyleColBandSize w:val="1"/>
      <w:tblInd w:w="0" w:type="dxa"/>
      <w:tblBorders>
        <w:top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497" w:customStyle="1">
    <w:name w:val="List Table 6 Colorful - Accent 6"/>
    <w:basedOn w:val="401"/>
    <w:uiPriority w:val="99"/>
    <w:tblPr>
      <w:tblStyleRowBandSize w:val="1"/>
      <w:tblStyleColBandSize w:val="1"/>
      <w:tblInd w:w="0" w:type="dxa"/>
      <w:tblBorders>
        <w:top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498" w:customStyle="1">
    <w:name w:val="List Table 7 Colorful"/>
    <w:basedOn w:val="401"/>
    <w:uiPriority w:val="99"/>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i/>
        <w:color w:val="7F7F7F" w:themeColor="text1" w:themeTint="80" w:themeShade="95"/>
        <w:sz w:val="22"/>
      </w:rPr>
      <w:tcPr>
        <w:shd w:val="clear" w:color="auto" w:fill="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i/>
        <w:color w:val="7F7F7F" w:themeColor="text1" w:themeTint="80" w:themeShade="95"/>
        <w:sz w:val="22"/>
      </w:rPr>
      <w:tcPr>
        <w:shd w:val="clear" w:color="auto" w:fill="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499" w:customStyle="1">
    <w:name w:val="List Table 7 Colorful - Accent 1"/>
    <w:basedOn w:val="401"/>
    <w:uiPriority w:val="99"/>
    <w:tblPr>
      <w:tblStyleRowBandSize w:val="1"/>
      <w:tblStyleColBandSize w:val="1"/>
      <w:tblInd w:w="0" w:type="dxa"/>
      <w:tblBorders>
        <w:right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auto" w:fill="FFFFFF"/>
        <w:tcBorders>
          <w:left w:val="none" w:sz="0" w:space="0" w:color="auto"/>
          <w:top w:val="none" w:sz="0" w:space="0" w:color="auto"/>
          <w:right w:val="single" w:color="4F81BD" w:sz="4" w:space="0" w:themeColor="accent1"/>
          <w:bottom w:val="none" w:sz="0" w:space="0" w:color="auto"/>
        </w:tcBorders>
      </w:tcPr>
    </w:tblStylePr>
    <w:tblStylePr w:type="firstRow">
      <w:rPr>
        <w:rFonts w:ascii="Arial" w:hAnsi="Arial"/>
        <w:i/>
        <w:color w:val="2A4A71" w:themeColor="accent1" w:themeShade="95"/>
        <w:sz w:val="22"/>
      </w:rPr>
      <w:tcPr>
        <w:shd w:val="clear" w:color="auto" w:fill="FFFFFF" w:themeFill="light1"/>
        <w:tcBorders>
          <w:left w:val="none" w:sz="0" w:space="0" w:color="auto"/>
          <w:top w:val="none" w:sz="0" w:space="0" w:color="auto"/>
          <w:right w:val="none" w:sz="0" w:space="0" w:color="auto"/>
          <w:bottom w:val="single" w:color="4F81BD" w:sz="4" w:space="0" w:themeColor="accent1"/>
        </w:tcBorders>
      </w:tcPr>
    </w:tblStylePr>
    <w:tblStylePr w:type="lastCol">
      <w:rPr>
        <w:rFonts w:ascii="Arial" w:hAnsi="Arial"/>
        <w:i/>
        <w:color w:val="2A4A71" w:themeColor="accent1" w:themeShade="95"/>
        <w:sz w:val="22"/>
      </w:rPr>
      <w:tcPr>
        <w:shd w:val="clear" w:color="auto" w:fill="FFFFFF"/>
        <w:tcBorders>
          <w:left w:val="single" w:color="4F81BD" w:sz="4" w:space="0" w:themeColor="accent1"/>
          <w:top w:val="none" w:sz="0" w:space="0" w:color="auto"/>
          <w:right w:val="none" w:sz="0" w:space="0" w:color="auto"/>
          <w:bottom w:val="none" w:sz="0" w:space="0" w:color="auto"/>
        </w:tcBorders>
      </w:tcPr>
    </w:tblStylePr>
    <w:tblStylePr w:type="lastRow">
      <w:rPr>
        <w:rFonts w:ascii="Arial" w:hAnsi="Arial"/>
        <w:i/>
        <w:color w:val="2A4A71" w:themeColor="accent1" w:themeShade="95"/>
        <w:sz w:val="22"/>
      </w:rPr>
      <w:tcPr>
        <w:shd w:val="clear" w:color="auto" w:fill="FFFFFF" w:themeFill="light1"/>
        <w:tcBorders>
          <w:left w:val="none" w:sz="0" w:space="0" w:color="auto"/>
          <w:top w:val="single" w:color="4F81BD" w:sz="4" w:space="0" w:themeColor="accent1"/>
          <w:right w:val="none" w:sz="0" w:space="0" w:color="auto"/>
          <w:bottom w:val="none" w:sz="0" w:space="0" w:color="auto"/>
        </w:tcBorders>
      </w:tcPr>
    </w:tblStylePr>
  </w:style>
  <w:style w:type="table" w:styleId="500" w:customStyle="1">
    <w:name w:val="List Table 7 Colorful - Accent 2"/>
    <w:basedOn w:val="401"/>
    <w:uiPriority w:val="99"/>
    <w:tblPr>
      <w:tblStyleRowBandSize w:val="1"/>
      <w:tblStyleColBandSize w:val="1"/>
      <w:tblInd w:w="0" w:type="dxa"/>
      <w:tblBorders>
        <w:right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sz="0" w:space="0" w:color="auto"/>
          <w:top w:val="none" w:sz="0" w:space="0" w:color="auto"/>
          <w:right w:val="single" w:color="D99695" w:sz="4" w:space="0" w:themeColor="accent2" w:themeTint="97"/>
          <w:bottom w:val="none" w:sz="0" w:space="0" w:color="auto"/>
        </w:tcBorders>
      </w:tcPr>
    </w:tblStylePr>
    <w:tblStylePr w:type="firstRow">
      <w:rPr>
        <w:rFonts w:ascii="Arial" w:hAnsi="Arial"/>
        <w:i/>
        <w:color w:val="D99695" w:themeColor="accent2" w:themeTint="97" w:themeShade="95"/>
        <w:sz w:val="22"/>
      </w:rPr>
      <w:tcPr>
        <w:shd w:val="clear" w:color="auto" w:fill="FFFFFF" w:themeFill="light1"/>
        <w:tcBorders>
          <w:left w:val="none" w:sz="0" w:space="0" w:color="auto"/>
          <w:top w:val="none" w:sz="0" w:space="0" w:color="auto"/>
          <w:right w:val="none" w:sz="0" w:space="0" w:color="auto"/>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sz="0" w:space="0" w:color="auto"/>
          <w:right w:val="none" w:sz="0" w:space="0" w:color="auto"/>
          <w:bottom w:val="none" w:sz="0" w:space="0" w:color="auto"/>
        </w:tcBorders>
      </w:tcPr>
    </w:tblStylePr>
    <w:tblStylePr w:type="lastRow">
      <w:rPr>
        <w:rFonts w:ascii="Arial" w:hAnsi="Arial"/>
        <w:i/>
        <w:color w:val="D99695" w:themeColor="accent2" w:themeTint="97" w:themeShade="95"/>
        <w:sz w:val="22"/>
      </w:rPr>
      <w:tcPr>
        <w:shd w:val="clear" w:color="auto" w:fill="FFFFFF" w:themeFill="light1"/>
        <w:tcBorders>
          <w:left w:val="none" w:sz="0" w:space="0" w:color="auto"/>
          <w:top w:val="single" w:color="D99695" w:sz="4" w:space="0" w:themeColor="accent2" w:themeTint="97"/>
          <w:right w:val="none" w:sz="0" w:space="0" w:color="auto"/>
          <w:bottom w:val="none" w:sz="0" w:space="0" w:color="auto"/>
        </w:tcBorders>
      </w:tcPr>
    </w:tblStylePr>
  </w:style>
  <w:style w:type="table" w:styleId="501" w:customStyle="1">
    <w:name w:val="List Table 7 Colorful - Accent 3"/>
    <w:basedOn w:val="401"/>
    <w:uiPriority w:val="99"/>
    <w:tblPr>
      <w:tblStyleRowBandSize w:val="1"/>
      <w:tblStyleColBandSize w:val="1"/>
      <w:tblInd w:w="0" w:type="dxa"/>
      <w:tblBorders>
        <w:right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auto" w:fill="FFFFFF"/>
        <w:tcBorders>
          <w:left w:val="none" w:sz="0" w:space="0" w:color="auto"/>
          <w:top w:val="none" w:sz="0" w:space="0" w:color="auto"/>
          <w:right w:val="single" w:color="C3D69B" w:sz="4" w:space="0" w:themeColor="accent3" w:themeTint="98"/>
          <w:bottom w:val="none" w:sz="0" w:space="0" w:color="auto"/>
        </w:tcBorders>
      </w:tcPr>
    </w:tblStylePr>
    <w:tblStylePr w:type="firstRow">
      <w:rPr>
        <w:rFonts w:ascii="Arial" w:hAnsi="Arial"/>
        <w:i/>
        <w:color w:val="C3D69B" w:themeColor="accent3" w:themeTint="98" w:themeShade="95"/>
        <w:sz w:val="22"/>
      </w:rPr>
      <w:tcPr>
        <w:shd w:val="clear" w:color="auto" w:fill="FFFFFF" w:themeFill="light1"/>
        <w:tcBorders>
          <w:left w:val="none" w:sz="0" w:space="0" w:color="auto"/>
          <w:top w:val="none" w:sz="0" w:space="0" w:color="auto"/>
          <w:right w:val="none" w:sz="0" w:space="0" w:color="auto"/>
          <w:bottom w:val="single" w:color="C3D69B" w:sz="4" w:space="0" w:themeColor="accent3" w:themeTint="98"/>
        </w:tcBorders>
      </w:tcPr>
    </w:tblStylePr>
    <w:tblStylePr w:type="lastCol">
      <w:rPr>
        <w:rFonts w:ascii="Arial" w:hAnsi="Arial"/>
        <w:i/>
        <w:color w:val="C3D69B" w:themeColor="accent3" w:themeTint="98" w:themeShade="95"/>
        <w:sz w:val="22"/>
      </w:rPr>
      <w:tcPr>
        <w:shd w:val="clear" w:color="auto" w:fill="FFFFFF"/>
        <w:tcBorders>
          <w:left w:val="single" w:color="C3D69B" w:sz="4" w:space="0" w:themeColor="accent3" w:themeTint="98"/>
          <w:top w:val="none" w:sz="0" w:space="0" w:color="auto"/>
          <w:right w:val="none" w:sz="0" w:space="0" w:color="auto"/>
          <w:bottom w:val="none" w:sz="0" w:space="0" w:color="auto"/>
        </w:tcBorders>
      </w:tcPr>
    </w:tblStylePr>
    <w:tblStylePr w:type="lastRow">
      <w:rPr>
        <w:rFonts w:ascii="Arial" w:hAnsi="Arial"/>
        <w:i/>
        <w:color w:val="C3D69B" w:themeColor="accent3" w:themeTint="98" w:themeShade="95"/>
        <w:sz w:val="22"/>
      </w:rPr>
      <w:tcPr>
        <w:shd w:val="clear" w:color="auto" w:fill="FFFFFF" w:themeFill="light1"/>
        <w:tcBorders>
          <w:left w:val="none" w:sz="0" w:space="0" w:color="auto"/>
          <w:top w:val="single" w:color="C3D69B" w:sz="4" w:space="0" w:themeColor="accent3" w:themeTint="98"/>
          <w:right w:val="none" w:sz="0" w:space="0" w:color="auto"/>
          <w:bottom w:val="none" w:sz="0" w:space="0" w:color="auto"/>
        </w:tcBorders>
      </w:tcPr>
    </w:tblStylePr>
  </w:style>
  <w:style w:type="table" w:styleId="502" w:customStyle="1">
    <w:name w:val="List Table 7 Colorful - Accent 4"/>
    <w:basedOn w:val="401"/>
    <w:uiPriority w:val="99"/>
    <w:tblPr>
      <w:tblStyleRowBandSize w:val="1"/>
      <w:tblStyleColBandSize w:val="1"/>
      <w:tblInd w:w="0" w:type="dxa"/>
      <w:tblBorders>
        <w:right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sz="0" w:space="0" w:color="auto"/>
          <w:top w:val="none" w:sz="0" w:space="0" w:color="auto"/>
          <w:right w:val="single" w:color="B2A1C6" w:sz="4" w:space="0" w:themeColor="accent4" w:themeTint="9A"/>
          <w:bottom w:val="none" w:sz="0" w:space="0" w:color="auto"/>
        </w:tcBorders>
      </w:tcPr>
    </w:tblStylePr>
    <w:tblStylePr w:type="firstRow">
      <w:rPr>
        <w:rFonts w:ascii="Arial" w:hAnsi="Arial"/>
        <w:i/>
        <w:color w:val="B2A1C6" w:themeColor="accent4" w:themeTint="9A" w:themeShade="95"/>
        <w:sz w:val="22"/>
      </w:rPr>
      <w:tcPr>
        <w:shd w:val="clear" w:color="auto" w:fill="FFFFFF" w:themeFill="light1"/>
        <w:tcBorders>
          <w:left w:val="none" w:sz="0" w:space="0" w:color="auto"/>
          <w:top w:val="none" w:sz="0" w:space="0" w:color="auto"/>
          <w:right w:val="none" w:sz="0" w:space="0" w:color="auto"/>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sz="0" w:space="0" w:color="auto"/>
          <w:right w:val="none" w:sz="0" w:space="0" w:color="auto"/>
          <w:bottom w:val="none" w:sz="0" w:space="0" w:color="auto"/>
        </w:tcBorders>
      </w:tcPr>
    </w:tblStylePr>
    <w:tblStylePr w:type="lastRow">
      <w:rPr>
        <w:rFonts w:ascii="Arial" w:hAnsi="Arial"/>
        <w:i/>
        <w:color w:val="B2A1C6" w:themeColor="accent4" w:themeTint="9A" w:themeShade="95"/>
        <w:sz w:val="22"/>
      </w:rPr>
      <w:tcPr>
        <w:shd w:val="clear" w:color="auto" w:fill="FFFFFF" w:themeFill="light1"/>
        <w:tcBorders>
          <w:left w:val="none" w:sz="0" w:space="0" w:color="auto"/>
          <w:top w:val="single" w:color="B2A1C6" w:sz="4" w:space="0" w:themeColor="accent4" w:themeTint="9A"/>
          <w:right w:val="none" w:sz="0" w:space="0" w:color="auto"/>
          <w:bottom w:val="none" w:sz="0" w:space="0" w:color="auto"/>
        </w:tcBorders>
      </w:tcPr>
    </w:tblStylePr>
  </w:style>
  <w:style w:type="table" w:styleId="503" w:customStyle="1">
    <w:name w:val="List Table 7 Colorful - Accent 5"/>
    <w:basedOn w:val="401"/>
    <w:uiPriority w:val="99"/>
    <w:tblPr>
      <w:tblStyleRowBandSize w:val="1"/>
      <w:tblStyleColBandSize w:val="1"/>
      <w:tblInd w:w="0" w:type="dxa"/>
      <w:tblBorders>
        <w:right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auto" w:fill="FFFFFF"/>
        <w:tcBorders>
          <w:left w:val="none" w:sz="0" w:space="0" w:color="auto"/>
          <w:top w:val="none" w:sz="0" w:space="0" w:color="auto"/>
          <w:right w:val="single" w:color="92CCDC" w:sz="4" w:space="0" w:themeColor="accent5" w:themeTint="9A"/>
          <w:bottom w:val="none" w:sz="0" w:space="0" w:color="auto"/>
        </w:tcBorders>
      </w:tcPr>
    </w:tblStylePr>
    <w:tblStylePr w:type="firstRow">
      <w:rPr>
        <w:rFonts w:ascii="Arial" w:hAnsi="Arial"/>
        <w:i/>
        <w:color w:val="92CCDC" w:themeColor="accent5" w:themeTint="9A" w:themeShade="95"/>
        <w:sz w:val="22"/>
      </w:rPr>
      <w:tcPr>
        <w:shd w:val="clear" w:color="auto" w:fill="FFFFFF" w:themeFill="light1"/>
        <w:tcBorders>
          <w:left w:val="none" w:sz="0" w:space="0" w:color="auto"/>
          <w:top w:val="none" w:sz="0" w:space="0" w:color="auto"/>
          <w:right w:val="none" w:sz="0" w:space="0" w:color="auto"/>
          <w:bottom w:val="single" w:color="92CCDC" w:sz="4" w:space="0" w:themeColor="accent5" w:themeTint="9A"/>
        </w:tcBorders>
      </w:tcPr>
    </w:tblStylePr>
    <w:tblStylePr w:type="lastCol">
      <w:rPr>
        <w:rFonts w:ascii="Arial" w:hAnsi="Arial"/>
        <w:i/>
        <w:color w:val="92CCDC" w:themeColor="accent5" w:themeTint="9A" w:themeShade="95"/>
        <w:sz w:val="22"/>
      </w:rPr>
      <w:tcPr>
        <w:shd w:val="clear" w:color="auto" w:fill="FFFFFF"/>
        <w:tcBorders>
          <w:left w:val="single" w:color="92CCDC" w:sz="4" w:space="0" w:themeColor="accent5" w:themeTint="9A"/>
          <w:top w:val="none" w:sz="0" w:space="0" w:color="auto"/>
          <w:right w:val="none" w:sz="0" w:space="0" w:color="auto"/>
          <w:bottom w:val="none" w:sz="0" w:space="0" w:color="auto"/>
        </w:tcBorders>
      </w:tcPr>
    </w:tblStylePr>
    <w:tblStylePr w:type="lastRow">
      <w:rPr>
        <w:rFonts w:ascii="Arial" w:hAnsi="Arial"/>
        <w:i/>
        <w:color w:val="92CCDC" w:themeColor="accent5" w:themeTint="9A" w:themeShade="95"/>
        <w:sz w:val="22"/>
      </w:rPr>
      <w:tcPr>
        <w:shd w:val="clear" w:color="auto" w:fill="FFFFFF" w:themeFill="light1"/>
        <w:tcBorders>
          <w:left w:val="none" w:sz="0" w:space="0" w:color="auto"/>
          <w:top w:val="single" w:color="92CCDC" w:sz="4" w:space="0" w:themeColor="accent5" w:themeTint="9A"/>
          <w:right w:val="none" w:sz="0" w:space="0" w:color="auto"/>
          <w:bottom w:val="none" w:sz="0" w:space="0" w:color="auto"/>
        </w:tcBorders>
      </w:tcPr>
    </w:tblStylePr>
  </w:style>
  <w:style w:type="table" w:styleId="504" w:customStyle="1">
    <w:name w:val="List Table 7 Colorful - Accent 6"/>
    <w:basedOn w:val="401"/>
    <w:uiPriority w:val="99"/>
    <w:tblPr>
      <w:tblStyleRowBandSize w:val="1"/>
      <w:tblStyleColBandSize w:val="1"/>
      <w:tblInd w:w="0" w:type="dxa"/>
      <w:tblBorders>
        <w:right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auto" w:fill="FFFFFF"/>
        <w:tcBorders>
          <w:left w:val="none" w:sz="0" w:space="0" w:color="auto"/>
          <w:top w:val="none" w:sz="0" w:space="0" w:color="auto"/>
          <w:right w:val="single" w:color="FAC090" w:sz="4" w:space="0" w:themeColor="accent6" w:themeTint="98"/>
          <w:bottom w:val="none" w:sz="0" w:space="0" w:color="auto"/>
        </w:tcBorders>
      </w:tcPr>
    </w:tblStylePr>
    <w:tblStylePr w:type="firstRow">
      <w:rPr>
        <w:rFonts w:ascii="Arial" w:hAnsi="Arial"/>
        <w:i/>
        <w:color w:val="FAC090" w:themeColor="accent6" w:themeTint="98" w:themeShade="95"/>
        <w:sz w:val="22"/>
      </w:rPr>
      <w:tcPr>
        <w:shd w:val="clear" w:color="auto" w:fill="FFFFFF" w:themeFill="light1"/>
        <w:tcBorders>
          <w:left w:val="none" w:sz="0" w:space="0" w:color="auto"/>
          <w:top w:val="none" w:sz="0" w:space="0" w:color="auto"/>
          <w:right w:val="none" w:sz="0" w:space="0" w:color="auto"/>
          <w:bottom w:val="single" w:color="FAC090" w:sz="4" w:space="0" w:themeColor="accent6" w:themeTint="98"/>
        </w:tcBorders>
      </w:tcPr>
    </w:tblStylePr>
    <w:tblStylePr w:type="lastCol">
      <w:rPr>
        <w:rFonts w:ascii="Arial" w:hAnsi="Arial"/>
        <w:i/>
        <w:color w:val="FAC090" w:themeColor="accent6" w:themeTint="98" w:themeShade="95"/>
        <w:sz w:val="22"/>
      </w:rPr>
      <w:tcPr>
        <w:shd w:val="clear" w:color="auto" w:fill="FFFFFF"/>
        <w:tcBorders>
          <w:left w:val="single" w:color="FAC090" w:sz="4" w:space="0" w:themeColor="accent6" w:themeTint="98"/>
          <w:top w:val="none" w:sz="0" w:space="0" w:color="auto"/>
          <w:right w:val="none" w:sz="0" w:space="0" w:color="auto"/>
          <w:bottom w:val="none" w:sz="0" w:space="0" w:color="auto"/>
        </w:tcBorders>
      </w:tcPr>
    </w:tblStylePr>
    <w:tblStylePr w:type="lastRow">
      <w:rPr>
        <w:rFonts w:ascii="Arial" w:hAnsi="Arial"/>
        <w:i/>
        <w:color w:val="FAC090" w:themeColor="accent6" w:themeTint="98" w:themeShade="95"/>
        <w:sz w:val="22"/>
      </w:rPr>
      <w:tcPr>
        <w:shd w:val="clear" w:color="auto" w:fill="FFFFFF" w:themeFill="light1"/>
        <w:tcBorders>
          <w:left w:val="none" w:sz="0" w:space="0" w:color="auto"/>
          <w:top w:val="single" w:color="FAC090" w:sz="4" w:space="0" w:themeColor="accent6" w:themeTint="98"/>
          <w:right w:val="none" w:sz="0" w:space="0" w:color="auto"/>
          <w:bottom w:val="none" w:sz="0" w:space="0" w:color="auto"/>
        </w:tcBorders>
      </w:tcPr>
    </w:tblStylePr>
  </w:style>
  <w:style w:type="character" w:styleId="505" w:customStyle="1">
    <w:name w:val="Heading 1 Char"/>
    <w:basedOn w:val="400"/>
    <w:link w:val="391"/>
    <w:uiPriority w:val="9"/>
    <w:rPr>
      <w:rFonts w:ascii="Arial" w:hAnsi="Arial" w:cs="Arial" w:eastAsia="Arial"/>
      <w:sz w:val="40"/>
      <w:szCs w:val="40"/>
    </w:rPr>
  </w:style>
  <w:style w:type="character" w:styleId="506" w:customStyle="1">
    <w:name w:val="Heading 2 Char"/>
    <w:basedOn w:val="400"/>
    <w:link w:val="392"/>
    <w:uiPriority w:val="9"/>
    <w:rPr>
      <w:rFonts w:ascii="Arial" w:hAnsi="Arial" w:cs="Arial" w:eastAsia="Arial"/>
      <w:sz w:val="34"/>
    </w:rPr>
  </w:style>
  <w:style w:type="character" w:styleId="507" w:customStyle="1">
    <w:name w:val="Heading 3 Char"/>
    <w:basedOn w:val="400"/>
    <w:link w:val="393"/>
    <w:uiPriority w:val="9"/>
    <w:rPr>
      <w:rFonts w:ascii="Arial" w:hAnsi="Arial" w:cs="Arial" w:eastAsia="Arial"/>
      <w:sz w:val="30"/>
      <w:szCs w:val="30"/>
    </w:rPr>
  </w:style>
  <w:style w:type="character" w:styleId="508" w:customStyle="1">
    <w:name w:val="Heading 4 Char"/>
    <w:basedOn w:val="400"/>
    <w:link w:val="394"/>
    <w:uiPriority w:val="9"/>
    <w:rPr>
      <w:rFonts w:ascii="Arial" w:hAnsi="Arial" w:cs="Arial" w:eastAsia="Arial"/>
      <w:b/>
      <w:bCs/>
      <w:sz w:val="26"/>
      <w:szCs w:val="26"/>
    </w:rPr>
  </w:style>
  <w:style w:type="character" w:styleId="509" w:customStyle="1">
    <w:name w:val="Heading 5 Char"/>
    <w:basedOn w:val="400"/>
    <w:link w:val="395"/>
    <w:uiPriority w:val="9"/>
    <w:rPr>
      <w:rFonts w:ascii="Arial" w:hAnsi="Arial" w:cs="Arial" w:eastAsia="Arial"/>
      <w:b/>
      <w:bCs/>
      <w:sz w:val="24"/>
      <w:szCs w:val="24"/>
    </w:rPr>
  </w:style>
  <w:style w:type="character" w:styleId="510" w:customStyle="1">
    <w:name w:val="Heading 6 Char"/>
    <w:basedOn w:val="400"/>
    <w:link w:val="396"/>
    <w:uiPriority w:val="9"/>
    <w:rPr>
      <w:rFonts w:ascii="Arial" w:hAnsi="Arial" w:cs="Arial" w:eastAsia="Arial"/>
      <w:b/>
      <w:bCs/>
      <w:sz w:val="22"/>
      <w:szCs w:val="22"/>
    </w:rPr>
  </w:style>
  <w:style w:type="character" w:styleId="511" w:customStyle="1">
    <w:name w:val="Heading 7 Char"/>
    <w:basedOn w:val="400"/>
    <w:link w:val="397"/>
    <w:uiPriority w:val="9"/>
    <w:rPr>
      <w:rFonts w:ascii="Arial" w:hAnsi="Arial" w:cs="Arial" w:eastAsia="Arial"/>
      <w:b/>
      <w:bCs/>
      <w:i/>
      <w:iCs/>
      <w:sz w:val="22"/>
      <w:szCs w:val="22"/>
    </w:rPr>
  </w:style>
  <w:style w:type="character" w:styleId="512" w:customStyle="1">
    <w:name w:val="Heading 8 Char"/>
    <w:basedOn w:val="400"/>
    <w:link w:val="398"/>
    <w:uiPriority w:val="9"/>
    <w:rPr>
      <w:rFonts w:ascii="Arial" w:hAnsi="Arial" w:cs="Arial" w:eastAsia="Arial"/>
      <w:i/>
      <w:iCs/>
      <w:sz w:val="22"/>
      <w:szCs w:val="22"/>
    </w:rPr>
  </w:style>
  <w:style w:type="character" w:styleId="513" w:customStyle="1">
    <w:name w:val="Heading 9 Char"/>
    <w:basedOn w:val="400"/>
    <w:link w:val="399"/>
    <w:uiPriority w:val="9"/>
    <w:rPr>
      <w:rFonts w:ascii="Arial" w:hAnsi="Arial" w:cs="Arial" w:eastAsia="Arial"/>
      <w:i/>
      <w:iCs/>
      <w:sz w:val="21"/>
      <w:szCs w:val="21"/>
    </w:rPr>
  </w:style>
  <w:style w:type="paragraph" w:styleId="514">
    <w:name w:val="List Paragraph"/>
    <w:basedOn w:val="390"/>
    <w:qFormat/>
    <w:uiPriority w:val="34"/>
    <w:pPr>
      <w:contextualSpacing w:val="true"/>
      <w:ind w:left="720"/>
    </w:pPr>
  </w:style>
  <w:style w:type="paragraph" w:styleId="515">
    <w:name w:val="No Spacing"/>
    <w:qFormat/>
    <w:uiPriority w:val="1"/>
  </w:style>
  <w:style w:type="paragraph" w:styleId="516">
    <w:name w:val="Title"/>
    <w:basedOn w:val="390"/>
    <w:next w:val="390"/>
    <w:link w:val="517"/>
    <w:qFormat/>
    <w:uiPriority w:val="10"/>
    <w:rPr>
      <w:sz w:val="48"/>
      <w:szCs w:val="48"/>
    </w:rPr>
    <w:pPr>
      <w:contextualSpacing w:val="true"/>
      <w:spacing w:before="300"/>
    </w:pPr>
  </w:style>
  <w:style w:type="character" w:styleId="517" w:customStyle="1">
    <w:name w:val="Title Char"/>
    <w:basedOn w:val="400"/>
    <w:link w:val="516"/>
    <w:uiPriority w:val="10"/>
    <w:rPr>
      <w:sz w:val="48"/>
      <w:szCs w:val="48"/>
    </w:rPr>
  </w:style>
  <w:style w:type="paragraph" w:styleId="518">
    <w:name w:val="Subtitle"/>
    <w:basedOn w:val="390"/>
    <w:next w:val="390"/>
    <w:link w:val="519"/>
    <w:qFormat/>
    <w:uiPriority w:val="11"/>
    <w:rPr>
      <w:sz w:val="24"/>
      <w:szCs w:val="24"/>
    </w:rPr>
    <w:pPr>
      <w:spacing w:before="200"/>
    </w:pPr>
  </w:style>
  <w:style w:type="character" w:styleId="519" w:customStyle="1">
    <w:name w:val="Subtitle Char"/>
    <w:basedOn w:val="400"/>
    <w:link w:val="518"/>
    <w:uiPriority w:val="11"/>
    <w:rPr>
      <w:sz w:val="24"/>
      <w:szCs w:val="24"/>
    </w:rPr>
  </w:style>
  <w:style w:type="paragraph" w:styleId="520">
    <w:name w:val="Quote"/>
    <w:basedOn w:val="390"/>
    <w:next w:val="390"/>
    <w:link w:val="521"/>
    <w:qFormat/>
    <w:uiPriority w:val="29"/>
    <w:rPr>
      <w:i/>
    </w:rPr>
    <w:pPr>
      <w:ind w:left="720" w:right="720"/>
    </w:pPr>
  </w:style>
  <w:style w:type="character" w:styleId="521" w:customStyle="1">
    <w:name w:val="Quote Char"/>
    <w:link w:val="520"/>
    <w:uiPriority w:val="29"/>
    <w:rPr>
      <w:i/>
    </w:rPr>
  </w:style>
  <w:style w:type="paragraph" w:styleId="522">
    <w:name w:val="Intense Quote"/>
    <w:basedOn w:val="390"/>
    <w:next w:val="390"/>
    <w:link w:val="523"/>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523" w:customStyle="1">
    <w:name w:val="Intense Quote Char"/>
    <w:link w:val="522"/>
    <w:uiPriority w:val="30"/>
    <w:rPr>
      <w:i/>
    </w:rPr>
  </w:style>
  <w:style w:type="table" w:styleId="524" w:customStyle="1">
    <w:name w:val="Table Grid Light1"/>
    <w:basedOn w:val="401"/>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525" w:customStyle="1">
    <w:name w:val="Plain Table 11"/>
    <w:basedOn w:val="401"/>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26" w:customStyle="1">
    <w:name w:val="Plain Table 21"/>
    <w:basedOn w:val="401"/>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7" w:customStyle="1">
    <w:name w:val="Plain Table 31"/>
    <w:basedOn w:val="401"/>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28" w:customStyle="1">
    <w:name w:val="Plain Table 41"/>
    <w:basedOn w:val="401"/>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9" w:customStyle="1">
    <w:name w:val="Plain Table 51"/>
    <w:basedOn w:val="401"/>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30" w:customStyle="1">
    <w:name w:val="Grid Table 1 Light1"/>
    <w:basedOn w:val="401"/>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531" w:customStyle="1">
    <w:name w:val="Grid Table 1 Light - Accent 11"/>
    <w:basedOn w:val="40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532" w:customStyle="1">
    <w:name w:val="Grid Table 1 Light - Accent 21"/>
    <w:basedOn w:val="401"/>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533" w:customStyle="1">
    <w:name w:val="Grid Table 1 Light - Accent 31"/>
    <w:basedOn w:val="401"/>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534" w:customStyle="1">
    <w:name w:val="Grid Table 1 Light - Accent 41"/>
    <w:basedOn w:val="401"/>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535" w:customStyle="1">
    <w:name w:val="Grid Table 1 Light - Accent 51"/>
    <w:basedOn w:val="401"/>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536" w:customStyle="1">
    <w:name w:val="Grid Table 1 Light - Accent 61"/>
    <w:basedOn w:val="401"/>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537" w:customStyle="1">
    <w:name w:val="Grid Table 21"/>
    <w:basedOn w:val="401"/>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538" w:customStyle="1">
    <w:name w:val="Grid Table 2 - Accent 11"/>
    <w:basedOn w:val="40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5D8AC2" w:sz="4" w:space="0" w:themeColor="accent1" w:themeTint="EA"/>
          <w:right w:val="none" w:color="000000" w:sz="4" w:space="0"/>
          <w:bottom w:val="none" w:color="000000" w:sz="4" w:space="0"/>
        </w:tcBorders>
      </w:tcPr>
    </w:tblStylePr>
  </w:style>
  <w:style w:type="table" w:styleId="539" w:customStyle="1">
    <w:name w:val="Grid Table 2 - Accent 21"/>
    <w:basedOn w:val="401"/>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540" w:customStyle="1">
    <w:name w:val="Grid Table 2 - Accent 31"/>
    <w:basedOn w:val="401"/>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9ABB59" w:sz="4" w:space="0" w:themeColor="accent3" w:themeTint="FE"/>
          <w:right w:val="none" w:color="000000" w:sz="4" w:space="0"/>
          <w:bottom w:val="none" w:color="000000" w:sz="4" w:space="0"/>
        </w:tcBorders>
      </w:tcPr>
    </w:tblStylePr>
  </w:style>
  <w:style w:type="table" w:styleId="541" w:customStyle="1">
    <w:name w:val="Grid Table 2 - Accent 41"/>
    <w:basedOn w:val="401"/>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542" w:customStyle="1">
    <w:name w:val="Grid Table 2 - Accent 51"/>
    <w:basedOn w:val="401"/>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BACC6" w:sz="4" w:space="0" w:themeColor="accent5"/>
          <w:right w:val="none" w:color="000000" w:sz="4" w:space="0"/>
          <w:bottom w:val="none" w:color="000000" w:sz="4" w:space="0"/>
        </w:tcBorders>
      </w:tcPr>
    </w:tblStylePr>
  </w:style>
  <w:style w:type="table" w:styleId="543" w:customStyle="1">
    <w:name w:val="Grid Table 2 - Accent 61"/>
    <w:basedOn w:val="401"/>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F79646" w:sz="4" w:space="0" w:themeColor="accent6"/>
          <w:right w:val="none" w:color="000000" w:sz="4" w:space="0"/>
          <w:bottom w:val="none" w:color="000000" w:sz="4" w:space="0"/>
        </w:tcBorders>
      </w:tcPr>
    </w:tblStylePr>
  </w:style>
  <w:style w:type="table" w:styleId="544" w:customStyle="1">
    <w:name w:val="Grid Table 31"/>
    <w:basedOn w:val="401"/>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45" w:customStyle="1">
    <w:name w:val="Grid Table 3 - Accent 11"/>
    <w:basedOn w:val="40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46" w:customStyle="1">
    <w:name w:val="Grid Table 3 - Accent 21"/>
    <w:basedOn w:val="401"/>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47" w:customStyle="1">
    <w:name w:val="Grid Table 3 - Accent 31"/>
    <w:basedOn w:val="401"/>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48" w:customStyle="1">
    <w:name w:val="Grid Table 3 - Accent 41"/>
    <w:basedOn w:val="401"/>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49" w:customStyle="1">
    <w:name w:val="Grid Table 3 - Accent 51"/>
    <w:basedOn w:val="401"/>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0" w:customStyle="1">
    <w:name w:val="Grid Table 3 - Accent 61"/>
    <w:basedOn w:val="401"/>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1" w:customStyle="1">
    <w:name w:val="Grid Table 41"/>
    <w:basedOn w:val="401"/>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552" w:customStyle="1">
    <w:name w:val="Grid Table 4 - Accent 11"/>
    <w:basedOn w:val="401"/>
    <w:uiPriority w:val="5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CE6F2" w:themeFill="accent1" w:themeFillTint="32"/>
      </w:tcPr>
    </w:tblStylePr>
    <w:tblStylePr w:type="band1Vert">
      <w:rPr>
        <w:rFonts w:ascii="Arial" w:hAnsi="Arial"/>
        <w:color w:val="404040"/>
        <w:sz w:val="22"/>
      </w:rPr>
      <w:tcPr>
        <w:shd w:val="clear" w:color="auto" w:fill="DCE6F2" w:themeFill="accent1" w:themeFillTint="32"/>
      </w:tcPr>
    </w:tblStylePr>
    <w:tblStylePr w:type="firstCol">
      <w:rPr>
        <w:b/>
        <w:color w:val="404040"/>
      </w:rPr>
    </w:tblStylePr>
    <w:tblStylePr w:type="firstRow">
      <w:rPr>
        <w:rFonts w:ascii="Arial" w:hAnsi="Arial"/>
        <w:b/>
        <w:color w:val="FFFFFF"/>
        <w:sz w:val="22"/>
      </w:rPr>
      <w:tcPr>
        <w:shd w:val="clear" w:color="auto" w:fill="5D8AC2" w:themeFill="accent1" w:themeFill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553" w:customStyle="1">
    <w:name w:val="Grid Table 4 - Accent 21"/>
    <w:basedOn w:val="401"/>
    <w:uiPriority w:val="5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rFonts w:ascii="Arial" w:hAnsi="Arial"/>
        <w:b/>
        <w:color w:val="FFFFFF"/>
        <w:sz w:val="22"/>
      </w:rPr>
      <w:tcPr>
        <w:shd w:val="clear" w:color="auto" w:fill="D99695" w:themeFill="accent2" w:themeFill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554" w:customStyle="1">
    <w:name w:val="Grid Table 4 - Accent 31"/>
    <w:basedOn w:val="401"/>
    <w:uiPriority w:val="5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rFonts w:ascii="Arial" w:hAnsi="Arial"/>
        <w:b/>
        <w:color w:val="FFFFFF"/>
        <w:sz w:val="22"/>
      </w:rPr>
      <w:tcPr>
        <w:shd w:val="clear" w:color="auto" w:fill="9ABB59" w:themeFill="accent3" w:themeFill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555" w:customStyle="1">
    <w:name w:val="Grid Table 4 - Accent 41"/>
    <w:basedOn w:val="401"/>
    <w:uiPriority w:val="5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rFonts w:ascii="Arial" w:hAnsi="Arial"/>
        <w:b/>
        <w:color w:val="FFFFFF"/>
        <w:sz w:val="22"/>
      </w:rPr>
      <w:tcPr>
        <w:shd w:val="clear" w:color="auto" w:fill="B2A1C6" w:themeFill="accent4" w:themeFill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556" w:customStyle="1">
    <w:name w:val="Grid Table 4 - Accent 51"/>
    <w:basedOn w:val="401"/>
    <w:uiPriority w:val="5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rFonts w:ascii="Arial" w:hAnsi="Arial"/>
        <w:b/>
        <w:color w:val="FFFFFF"/>
        <w:sz w:val="22"/>
      </w:rPr>
      <w:tcPr>
        <w:shd w:val="clear" w:color="auto" w:fill="4BACC6" w:themeFill="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557" w:customStyle="1">
    <w:name w:val="Grid Table 4 - Accent 61"/>
    <w:basedOn w:val="401"/>
    <w:uiPriority w:val="5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rFonts w:ascii="Arial" w:hAnsi="Arial"/>
        <w:b/>
        <w:color w:val="FFFFFF"/>
        <w:sz w:val="22"/>
      </w:rPr>
      <w:tcPr>
        <w:shd w:val="clear" w:color="auto" w:fill="F79646" w:themeFill="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558" w:customStyle="1">
    <w:name w:val="Grid Table 5 Dark1"/>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108" w:type="dxa"/>
        <w:top w:w="0" w:type="dxa"/>
        <w:right w:w="108"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559" w:customStyle="1">
    <w:name w:val="Grid Table 5 Dark- Accent 1"/>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5F1" w:themeFill="accent1" w:themeFillTint="34"/>
      <w:tblCellMar>
        <w:left w:w="108" w:type="dxa"/>
        <w:top w:w="0" w:type="dxa"/>
        <w:right w:w="108" w:type="dxa"/>
        <w:bottom w:w="0" w:type="dxa"/>
      </w:tblCellMar>
    </w:tblPr>
    <w:tblStylePr w:type="band1Horz">
      <w:tcPr>
        <w:shd w:val="clear" w:color="auto" w:fill="AEC4E0" w:themeFill="accent1" w:themeFillTint="75"/>
      </w:tcPr>
    </w:tblStylePr>
    <w:tblStylePr w:type="band1Vert">
      <w:tcPr>
        <w:shd w:val="clear" w:color="auto" w:fill="AEC4E0" w:themeFill="accent1" w:themeFillTint="75"/>
      </w:tcPr>
    </w:tblStylePr>
    <w:tblStylePr w:type="firstCol">
      <w:rPr>
        <w:rFonts w:ascii="Arial" w:hAnsi="Arial"/>
        <w:b/>
        <w:color w:val="FFFFFF"/>
        <w:sz w:val="22"/>
      </w:rPr>
      <w:tcPr>
        <w:shd w:val="clear" w:color="auto" w:fill="4F81BD" w:themeFill="accent1"/>
      </w:tcPr>
    </w:tblStylePr>
    <w:tblStylePr w:type="firstRow">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lastRow">
      <w:rPr>
        <w:rFonts w:ascii="Arial" w:hAnsi="Arial"/>
        <w:b/>
        <w:color w:val="FFFFFF"/>
        <w:sz w:val="22"/>
      </w:rPr>
      <w:tcPr>
        <w:shd w:val="clear" w:color="auto" w:fill="4F81BD" w:themeFill="accent1"/>
        <w:tcBorders>
          <w:top w:val="single" w:color="FFFFFF" w:sz="4" w:space="0" w:themeColor="light1"/>
        </w:tcBorders>
      </w:tcPr>
    </w:tblStylePr>
  </w:style>
  <w:style w:type="table" w:styleId="560" w:customStyle="1">
    <w:name w:val="Grid Table 5 Dark - Accent 21"/>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2DCDC" w:themeFill="accent2" w:themeFillTint="32"/>
      <w:tblCellMar>
        <w:left w:w="108" w:type="dxa"/>
        <w:top w:w="0" w:type="dxa"/>
        <w:right w:w="108" w:type="dxa"/>
        <w:bottom w:w="0" w:type="dxa"/>
      </w:tblCellMar>
    </w:tblPr>
    <w:tblStylePr w:type="band1Horz">
      <w:tcPr>
        <w:shd w:val="clear" w:color="auto" w:fill="E2AEAD" w:themeFill="accent2" w:themeFillTint="75"/>
      </w:tcPr>
    </w:tblStylePr>
    <w:tblStylePr w:type="band1Vert">
      <w:tcPr>
        <w:shd w:val="clear" w:color="auto" w:fill="E2AEAD" w:themeFill="accent2" w:themeFillTint="75"/>
      </w:tcPr>
    </w:tblStylePr>
    <w:tblStylePr w:type="firstCol">
      <w:rPr>
        <w:rFonts w:ascii="Arial" w:hAnsi="Arial"/>
        <w:b/>
        <w:color w:val="FFFFFF"/>
        <w:sz w:val="22"/>
      </w:rPr>
      <w:tcPr>
        <w:shd w:val="clear" w:color="auto" w:fill="C0504D" w:themeFill="accent2"/>
      </w:tcPr>
    </w:tblStylePr>
    <w:tblStylePr w:type="firstRow">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lastRow">
      <w:rPr>
        <w:rFonts w:ascii="Arial" w:hAnsi="Arial"/>
        <w:b/>
        <w:color w:val="FFFFFF"/>
        <w:sz w:val="22"/>
      </w:rPr>
      <w:tcPr>
        <w:shd w:val="clear" w:color="auto" w:fill="C0504D" w:themeFill="accent2"/>
        <w:tcBorders>
          <w:top w:val="single" w:color="FFFFFF" w:sz="4" w:space="0" w:themeColor="light1"/>
        </w:tcBorders>
      </w:tcPr>
    </w:tblStylePr>
  </w:style>
  <w:style w:type="table" w:styleId="561" w:customStyle="1">
    <w:name w:val="Grid Table 5 Dark - Accent 31"/>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AF1DC" w:themeFill="accent3" w:themeFillTint="34"/>
      <w:tblCellMar>
        <w:left w:w="108" w:type="dxa"/>
        <w:top w:w="0" w:type="dxa"/>
        <w:right w:w="108" w:type="dxa"/>
        <w:bottom w:w="0" w:type="dxa"/>
      </w:tblCellMar>
    </w:tblPr>
    <w:tblStylePr w:type="band1Horz">
      <w:tcPr>
        <w:shd w:val="clear" w:color="auto" w:fill="D0DFB2" w:themeFill="accent3" w:themeFillTint="75"/>
      </w:tcPr>
    </w:tblStylePr>
    <w:tblStylePr w:type="band1Vert">
      <w:tcPr>
        <w:shd w:val="clear" w:color="auto" w:fill="D0DFB2" w:themeFill="accent3" w:themeFillTint="75"/>
      </w:tcPr>
    </w:tblStylePr>
    <w:tblStylePr w:type="firstCol">
      <w:rPr>
        <w:rFonts w:ascii="Arial" w:hAnsi="Arial"/>
        <w:b/>
        <w:color w:val="FFFFFF"/>
        <w:sz w:val="22"/>
      </w:rPr>
      <w:tcPr>
        <w:shd w:val="clear" w:color="auto" w:fill="9BBB59" w:themeFill="accent3"/>
      </w:tcPr>
    </w:tblStylePr>
    <w:tblStylePr w:type="firstRow">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lastRow">
      <w:rPr>
        <w:rFonts w:ascii="Arial" w:hAnsi="Arial"/>
        <w:b/>
        <w:color w:val="FFFFFF"/>
        <w:sz w:val="22"/>
      </w:rPr>
      <w:tcPr>
        <w:shd w:val="clear" w:color="auto" w:fill="9BBB59" w:themeFill="accent3"/>
        <w:tcBorders>
          <w:top w:val="single" w:color="FFFFFF" w:sz="4" w:space="0" w:themeColor="light1"/>
        </w:tcBorders>
      </w:tcPr>
    </w:tblStylePr>
  </w:style>
  <w:style w:type="table" w:styleId="562" w:customStyle="1">
    <w:name w:val="Grid Table 5 Dark- Accent 4"/>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5DFEC" w:themeFill="accent4" w:themeFillTint="34"/>
      <w:tblCellMar>
        <w:left w:w="108" w:type="dxa"/>
        <w:top w:w="0" w:type="dxa"/>
        <w:right w:w="108" w:type="dxa"/>
        <w:bottom w:w="0" w:type="dxa"/>
      </w:tblCellMar>
    </w:tblPr>
    <w:tblStylePr w:type="band1Horz">
      <w:tcPr>
        <w:shd w:val="clear" w:color="auto" w:fill="C4B7D4" w:themeFill="accent4" w:themeFillTint="75"/>
      </w:tcPr>
    </w:tblStylePr>
    <w:tblStylePr w:type="band1Vert">
      <w:tcPr>
        <w:shd w:val="clear" w:color="auto" w:fill="C4B7D4" w:themeFill="accent4" w:themeFillTint="75"/>
      </w:tcPr>
    </w:tblStylePr>
    <w:tblStylePr w:type="firstCol">
      <w:rPr>
        <w:rFonts w:ascii="Arial" w:hAnsi="Arial"/>
        <w:b/>
        <w:color w:val="FFFFFF"/>
        <w:sz w:val="22"/>
      </w:rPr>
      <w:tcPr>
        <w:shd w:val="clear" w:color="auto" w:fill="8064A2" w:themeFill="accent4"/>
      </w:tcPr>
    </w:tblStylePr>
    <w:tblStylePr w:type="firstRow">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lastRow">
      <w:rPr>
        <w:rFonts w:ascii="Arial" w:hAnsi="Arial"/>
        <w:b/>
        <w:color w:val="FFFFFF"/>
        <w:sz w:val="22"/>
      </w:rPr>
      <w:tcPr>
        <w:shd w:val="clear" w:color="auto" w:fill="8064A2" w:themeFill="accent4"/>
        <w:tcBorders>
          <w:top w:val="single" w:color="FFFFFF" w:sz="4" w:space="0" w:themeColor="light1"/>
        </w:tcBorders>
      </w:tcPr>
    </w:tblStylePr>
  </w:style>
  <w:style w:type="table" w:styleId="563" w:customStyle="1">
    <w:name w:val="Grid Table 5 Dark - Accent 51"/>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EF3" w:themeFill="accent5" w:themeFillTint="34"/>
      <w:tblCellMar>
        <w:left w:w="108" w:type="dxa"/>
        <w:top w:w="0" w:type="dxa"/>
        <w:right w:w="108" w:type="dxa"/>
        <w:bottom w:w="0" w:type="dxa"/>
      </w:tblCellMar>
    </w:tblPr>
    <w:tblStylePr w:type="band1Horz">
      <w:tcPr>
        <w:shd w:val="clear" w:color="auto" w:fill="ACD8E4" w:themeFill="accent5" w:themeFillTint="75"/>
      </w:tcPr>
    </w:tblStylePr>
    <w:tblStylePr w:type="band1Vert">
      <w:tcPr>
        <w:shd w:val="clear" w:color="auto" w:fill="ACD8E4" w:themeFill="accent5" w:themeFillTint="75"/>
      </w:tcPr>
    </w:tblStylePr>
    <w:tblStylePr w:type="firstCol">
      <w:rPr>
        <w:rFonts w:ascii="Arial" w:hAnsi="Arial"/>
        <w:b/>
        <w:color w:val="FFFFFF"/>
        <w:sz w:val="22"/>
      </w:rPr>
      <w:tcPr>
        <w:shd w:val="clear" w:color="auto" w:fill="4BACC6" w:themeFill="accent5"/>
      </w:tcPr>
    </w:tblStylePr>
    <w:tblStylePr w:type="firstRow">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lastRow">
      <w:rPr>
        <w:rFonts w:ascii="Arial" w:hAnsi="Arial"/>
        <w:b/>
        <w:color w:val="FFFFFF"/>
        <w:sz w:val="22"/>
      </w:rPr>
      <w:tcPr>
        <w:shd w:val="clear" w:color="auto" w:fill="4BACC6" w:themeFill="accent5"/>
        <w:tcBorders>
          <w:top w:val="single" w:color="FFFFFF" w:sz="4" w:space="0" w:themeColor="light1"/>
        </w:tcBorders>
      </w:tcPr>
    </w:tblStylePr>
  </w:style>
  <w:style w:type="table" w:styleId="564" w:customStyle="1">
    <w:name w:val="Grid Table 5 Dark - Accent 61"/>
    <w:basedOn w:val="40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DE9D8" w:themeFill="accent6" w:themeFillTint="34"/>
      <w:tblCellMar>
        <w:left w:w="108" w:type="dxa"/>
        <w:top w:w="0" w:type="dxa"/>
        <w:right w:w="108" w:type="dxa"/>
        <w:bottom w:w="0" w:type="dxa"/>
      </w:tblCellMar>
    </w:tblPr>
    <w:tblStylePr w:type="band1Horz">
      <w:tcPr>
        <w:shd w:val="clear" w:color="auto" w:fill="FBCEAA" w:themeFill="accent6" w:themeFillTint="75"/>
      </w:tcPr>
    </w:tblStylePr>
    <w:tblStylePr w:type="band1Vert">
      <w:tcPr>
        <w:shd w:val="clear" w:color="auto" w:fill="FBCEAA" w:themeFill="accent6" w:themeFillTint="75"/>
      </w:tcPr>
    </w:tblStylePr>
    <w:tblStylePr w:type="firstCol">
      <w:rPr>
        <w:rFonts w:ascii="Arial" w:hAnsi="Arial"/>
        <w:b/>
        <w:color w:val="FFFFFF"/>
        <w:sz w:val="22"/>
      </w:rPr>
      <w:tcPr>
        <w:shd w:val="clear" w:color="auto" w:fill="F79646" w:themeFill="accent6"/>
      </w:tcPr>
    </w:tblStylePr>
    <w:tblStylePr w:type="firstRow">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lastRow">
      <w:rPr>
        <w:rFonts w:ascii="Arial" w:hAnsi="Arial"/>
        <w:b/>
        <w:color w:val="FFFFFF"/>
        <w:sz w:val="22"/>
      </w:rPr>
      <w:tcPr>
        <w:shd w:val="clear" w:color="auto" w:fill="F79646" w:themeFill="accent6"/>
        <w:tcBorders>
          <w:top w:val="single" w:color="FFFFFF" w:sz="4" w:space="0" w:themeColor="light1"/>
        </w:tcBorders>
      </w:tcPr>
    </w:tblStylePr>
  </w:style>
  <w:style w:type="table" w:styleId="565" w:customStyle="1">
    <w:name w:val="Grid Table 6 Colorful1"/>
    <w:basedOn w:val="401"/>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566" w:customStyle="1">
    <w:name w:val="Grid Table 6 Colorful - Accent 11"/>
    <w:basedOn w:val="401"/>
    <w:uiPriority w:val="99"/>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567" w:customStyle="1">
    <w:name w:val="Grid Table 6 Colorful - Accent 21"/>
    <w:basedOn w:val="401"/>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568" w:customStyle="1">
    <w:name w:val="Grid Table 6 Colorful - Accent 31"/>
    <w:basedOn w:val="401"/>
    <w:uiPriority w:val="99"/>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569" w:customStyle="1">
    <w:name w:val="Grid Table 6 Colorful - Accent 41"/>
    <w:basedOn w:val="401"/>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570" w:customStyle="1">
    <w:name w:val="Grid Table 6 Colorful - Accent 51"/>
    <w:basedOn w:val="401"/>
    <w:uiPriority w:val="99"/>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571" w:customStyle="1">
    <w:name w:val="Grid Table 6 Colorful - Accent 61"/>
    <w:basedOn w:val="401"/>
    <w:uiPriority w:val="99"/>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572" w:customStyle="1">
    <w:name w:val="Grid Table 7 Colorful1"/>
    <w:basedOn w:val="401"/>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73" w:customStyle="1">
    <w:name w:val="Grid Table 7 Colorful - Accent 11"/>
    <w:basedOn w:val="401"/>
    <w:uiPriority w:val="99"/>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auto" w:fill="FFFFFF"/>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color="auto" w:fill="FFFFFF"/>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color="auto" w:fill="FFFFFF" w:themeFill="light1"/>
        <w:tcBorders>
          <w:left w:val="none" w:color="000000" w:sz="4" w:space="0"/>
          <w:top w:val="single" w:color="A6BFDD" w:sz="4" w:space="0" w:themeColor="accent1" w:themeTint="80"/>
          <w:right w:val="none" w:color="000000" w:sz="4" w:space="0"/>
          <w:bottom w:val="none" w:color="000000" w:sz="4" w:space="0"/>
        </w:tcBorders>
      </w:tcPr>
    </w:tblStylePr>
  </w:style>
  <w:style w:type="table" w:styleId="574" w:customStyle="1">
    <w:name w:val="Grid Table 7 Colorful - Accent 21"/>
    <w:basedOn w:val="401"/>
    <w:uiPriority w:val="99"/>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575" w:customStyle="1">
    <w:name w:val="Grid Table 7 Colorful - Accent 31"/>
    <w:basedOn w:val="401"/>
    <w:uiPriority w:val="99"/>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auto" w:fill="FFFFFF"/>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color="auto" w:fill="FFFFFF"/>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color="auto" w:fill="FFFFFF" w:themeFill="light1"/>
        <w:tcBorders>
          <w:left w:val="none" w:color="000000" w:sz="4" w:space="0"/>
          <w:top w:val="single" w:color="9ABB59" w:sz="4" w:space="0" w:themeColor="accent3" w:themeTint="FE"/>
          <w:right w:val="none" w:color="000000" w:sz="4" w:space="0"/>
          <w:bottom w:val="none" w:color="000000" w:sz="4" w:space="0"/>
        </w:tcBorders>
      </w:tcPr>
    </w:tblStylePr>
  </w:style>
  <w:style w:type="table" w:styleId="576" w:customStyle="1">
    <w:name w:val="Grid Table 7 Colorful - Accent 41"/>
    <w:basedOn w:val="401"/>
    <w:uiPriority w:val="99"/>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577" w:customStyle="1">
    <w:name w:val="Grid Table 7 Colorful - Accent 51"/>
    <w:basedOn w:val="401"/>
    <w:uiPriority w:val="99"/>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auto" w:fill="FFFFFF"/>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color="auto" w:fill="FFFFFF" w:themeFill="light1"/>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color="auto" w:fill="FFFFFF"/>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color="auto" w:fill="FFFFFF" w:themeFill="light1"/>
        <w:tcBorders>
          <w:left w:val="none" w:color="000000" w:sz="4" w:space="0"/>
          <w:top w:val="single" w:color="99D0DE" w:sz="4" w:space="0" w:themeColor="accent5" w:themeTint="90"/>
          <w:right w:val="none" w:color="000000" w:sz="4" w:space="0"/>
          <w:bottom w:val="none" w:color="000000" w:sz="4" w:space="0"/>
        </w:tcBorders>
      </w:tcPr>
    </w:tblStylePr>
  </w:style>
  <w:style w:type="table" w:styleId="578" w:customStyle="1">
    <w:name w:val="Grid Table 7 Colorful - Accent 61"/>
    <w:basedOn w:val="401"/>
    <w:uiPriority w:val="99"/>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auto" w:fill="FFFFFF"/>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color="auto" w:fill="FFFFFF" w:themeFill="light1"/>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color="auto" w:fill="FFFFFF"/>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color="auto" w:fill="FFFFFF" w:themeFill="light1"/>
        <w:tcBorders>
          <w:left w:val="none" w:color="000000" w:sz="4" w:space="0"/>
          <w:top w:val="single" w:color="FAC396" w:sz="4" w:space="0" w:themeColor="accent6" w:themeTint="90"/>
          <w:right w:val="none" w:color="000000" w:sz="4" w:space="0"/>
          <w:bottom w:val="none" w:color="000000" w:sz="4" w:space="0"/>
        </w:tcBorders>
      </w:tcPr>
    </w:tblStylePr>
  </w:style>
  <w:style w:type="table" w:styleId="579" w:customStyle="1">
    <w:name w:val="List Table 1 Light1"/>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80" w:customStyle="1">
    <w:name w:val="List Table 1 Light - Accent 11"/>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2DFEE" w:themeFill="accent1" w:themeFillTint="40"/>
      </w:tcPr>
    </w:tblStylePr>
    <w:tblStylePr w:type="band1Vert">
      <w:tcPr>
        <w:shd w:val="clear" w:color="auto" w:fill="D2DFEE"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581" w:customStyle="1">
    <w:name w:val="List Table 1 Light - Accent 21"/>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FD2D2" w:themeFill="accent2" w:themeFillTint="40"/>
      </w:tcPr>
    </w:tblStylePr>
    <w:tblStylePr w:type="band1Vert">
      <w:tcPr>
        <w:shd w:val="clear" w:color="auto" w:fill="EFD2D2"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582" w:customStyle="1">
    <w:name w:val="List Table 1 Light - Accent 31"/>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5EED5" w:themeFill="accent3" w:themeFillTint="40"/>
      </w:tcPr>
    </w:tblStylePr>
    <w:tblStylePr w:type="band1Vert">
      <w:tcPr>
        <w:shd w:val="clear" w:color="auto" w:fill="E5EED5"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583" w:customStyle="1">
    <w:name w:val="List Table 1 Light - Accent 41"/>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FD8E7" w:themeFill="accent4" w:themeFillTint="40"/>
      </w:tcPr>
    </w:tblStylePr>
    <w:tblStylePr w:type="band1Vert">
      <w:tcPr>
        <w:shd w:val="clear" w:color="auto" w:fill="DFD8E7"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584" w:customStyle="1">
    <w:name w:val="List Table 1 Light - Accent 51"/>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1EAF0" w:themeFill="accent5" w:themeFillTint="40"/>
      </w:tcPr>
    </w:tblStylePr>
    <w:tblStylePr w:type="band1Vert">
      <w:tcPr>
        <w:shd w:val="clear" w:color="auto" w:fill="D1EA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585" w:customStyle="1">
    <w:name w:val="List Table 1 Light - Accent 61"/>
    <w:basedOn w:val="401"/>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DE4D0" w:themeFill="accent6" w:themeFillTint="40"/>
      </w:tcPr>
    </w:tblStylePr>
    <w:tblStylePr w:type="band1Vert">
      <w:tcPr>
        <w:shd w:val="clear" w:color="auto" w:fill="FDE4D0"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586" w:customStyle="1">
    <w:name w:val="List Table 21"/>
    <w:basedOn w:val="401"/>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587" w:customStyle="1">
    <w:name w:val="List Table 2 - Accent 11"/>
    <w:basedOn w:val="401"/>
    <w:uiPriority w:val="99"/>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588" w:customStyle="1">
    <w:name w:val="List Table 2 - Accent 21"/>
    <w:basedOn w:val="401"/>
    <w:uiPriority w:val="99"/>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589" w:customStyle="1">
    <w:name w:val="List Table 2 - Accent 31"/>
    <w:basedOn w:val="401"/>
    <w:uiPriority w:val="99"/>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590" w:customStyle="1">
    <w:name w:val="List Table 2 - Accent 41"/>
    <w:basedOn w:val="401"/>
    <w:uiPriority w:val="99"/>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591" w:customStyle="1">
    <w:name w:val="List Table 2 - Accent 51"/>
    <w:basedOn w:val="401"/>
    <w:uiPriority w:val="99"/>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592" w:customStyle="1">
    <w:name w:val="List Table 2 - Accent 61"/>
    <w:basedOn w:val="401"/>
    <w:uiPriority w:val="99"/>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593" w:customStyle="1">
    <w:name w:val="List Table 31"/>
    <w:basedOn w:val="401"/>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94" w:customStyle="1">
    <w:name w:val="List Table 3 - Accent 11"/>
    <w:basedOn w:val="401"/>
    <w:uiPriority w:val="99"/>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595" w:customStyle="1">
    <w:name w:val="List Table 3 - Accent 21"/>
    <w:basedOn w:val="401"/>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D99695" w:themeFill="accent2" w:themeFillTint="97"/>
      </w:tcPr>
    </w:tblStylePr>
    <w:tblStylePr w:type="lastCol">
      <w:rPr>
        <w:b/>
        <w:color w:val="404040"/>
      </w:rPr>
    </w:tblStylePr>
    <w:tblStylePr w:type="lastRow">
      <w:rPr>
        <w:b/>
        <w:color w:val="404040"/>
      </w:rPr>
    </w:tblStylePr>
  </w:style>
  <w:style w:type="table" w:styleId="596" w:customStyle="1">
    <w:name w:val="List Table 3 - Accent 31"/>
    <w:basedOn w:val="401"/>
    <w:uiPriority w:val="99"/>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3D69B" w:themeFill="accent3" w:themeFillTint="98"/>
      </w:tcPr>
    </w:tblStylePr>
    <w:tblStylePr w:type="lastCol">
      <w:rPr>
        <w:b/>
        <w:color w:val="404040"/>
      </w:rPr>
    </w:tblStylePr>
    <w:tblStylePr w:type="lastRow">
      <w:rPr>
        <w:b/>
        <w:color w:val="404040"/>
      </w:rPr>
    </w:tblStylePr>
  </w:style>
  <w:style w:type="table" w:styleId="597" w:customStyle="1">
    <w:name w:val="List Table 3 - Accent 41"/>
    <w:basedOn w:val="401"/>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B2A1C6" w:themeFill="accent4" w:themeFillTint="9A"/>
      </w:tcPr>
    </w:tblStylePr>
    <w:tblStylePr w:type="lastCol">
      <w:rPr>
        <w:b/>
        <w:color w:val="404040"/>
      </w:rPr>
    </w:tblStylePr>
    <w:tblStylePr w:type="lastRow">
      <w:rPr>
        <w:b/>
        <w:color w:val="404040"/>
      </w:rPr>
    </w:tblStylePr>
  </w:style>
  <w:style w:type="table" w:styleId="598" w:customStyle="1">
    <w:name w:val="List Table 3 - Accent 51"/>
    <w:basedOn w:val="401"/>
    <w:uiPriority w:val="99"/>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92CCDC" w:themeFill="accent5" w:themeFillTint="9A"/>
      </w:tcPr>
    </w:tblStylePr>
    <w:tblStylePr w:type="lastCol">
      <w:rPr>
        <w:b/>
        <w:color w:val="404040"/>
      </w:rPr>
    </w:tblStylePr>
    <w:tblStylePr w:type="lastRow">
      <w:rPr>
        <w:b/>
        <w:color w:val="404040"/>
      </w:rPr>
    </w:tblStylePr>
  </w:style>
  <w:style w:type="table" w:styleId="599" w:customStyle="1">
    <w:name w:val="List Table 3 - Accent 61"/>
    <w:basedOn w:val="401"/>
    <w:uiPriority w:val="99"/>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AC090" w:themeFill="accent6" w:themeFillTint="98"/>
      </w:tcPr>
    </w:tblStylePr>
    <w:tblStylePr w:type="lastCol">
      <w:rPr>
        <w:b/>
        <w:color w:val="404040"/>
      </w:rPr>
    </w:tblStylePr>
    <w:tblStylePr w:type="lastRow">
      <w:rPr>
        <w:b/>
        <w:color w:val="404040"/>
      </w:rPr>
    </w:tblStylePr>
  </w:style>
  <w:style w:type="table" w:styleId="600" w:customStyle="1">
    <w:name w:val="List Table 41"/>
    <w:basedOn w:val="401"/>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01" w:customStyle="1">
    <w:name w:val="List Table 4 - Accent 11"/>
    <w:basedOn w:val="401"/>
    <w:uiPriority w:val="9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602" w:customStyle="1">
    <w:name w:val="List Table 4 - Accent 21"/>
    <w:basedOn w:val="401"/>
    <w:uiPriority w:val="9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b/>
        <w:color w:val="404040"/>
      </w:rPr>
    </w:tblStylePr>
    <w:tblStylePr w:type="firstRow">
      <w:rPr>
        <w:rFonts w:ascii="Arial" w:hAnsi="Arial"/>
        <w:b/>
        <w:color w:val="FFFFFF"/>
        <w:sz w:val="22"/>
      </w:rPr>
      <w:tcPr>
        <w:shd w:val="clear" w:color="auto" w:fill="C0504D" w:themeFill="accent2"/>
      </w:tcPr>
    </w:tblStylePr>
    <w:tblStylePr w:type="lastCol">
      <w:rPr>
        <w:b/>
        <w:color w:val="404040"/>
      </w:rPr>
    </w:tblStylePr>
    <w:tblStylePr w:type="lastRow">
      <w:rPr>
        <w:b/>
        <w:color w:val="404040"/>
      </w:rPr>
    </w:tblStylePr>
  </w:style>
  <w:style w:type="table" w:styleId="603" w:customStyle="1">
    <w:name w:val="List Table 4 - Accent 31"/>
    <w:basedOn w:val="401"/>
    <w:uiPriority w:val="9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b/>
        <w:color w:val="404040"/>
      </w:rPr>
    </w:tblStylePr>
    <w:tblStylePr w:type="firstRow">
      <w:rPr>
        <w:rFonts w:ascii="Arial" w:hAnsi="Arial"/>
        <w:b/>
        <w:color w:val="FFFFFF"/>
        <w:sz w:val="22"/>
      </w:rPr>
      <w:tcPr>
        <w:shd w:val="clear" w:color="auto" w:fill="9BBB59" w:themeFill="accent3"/>
      </w:tcPr>
    </w:tblStylePr>
    <w:tblStylePr w:type="lastCol">
      <w:rPr>
        <w:b/>
        <w:color w:val="404040"/>
      </w:rPr>
    </w:tblStylePr>
    <w:tblStylePr w:type="lastRow">
      <w:rPr>
        <w:b/>
        <w:color w:val="404040"/>
      </w:rPr>
    </w:tblStylePr>
  </w:style>
  <w:style w:type="table" w:styleId="604" w:customStyle="1">
    <w:name w:val="List Table 4 - Accent 41"/>
    <w:basedOn w:val="401"/>
    <w:uiPriority w:val="9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b/>
        <w:color w:val="404040"/>
      </w:rPr>
    </w:tblStylePr>
    <w:tblStylePr w:type="firstRow">
      <w:rPr>
        <w:rFonts w:ascii="Arial" w:hAnsi="Arial"/>
        <w:b/>
        <w:color w:val="FFFFFF"/>
        <w:sz w:val="22"/>
      </w:rPr>
      <w:tcPr>
        <w:shd w:val="clear" w:color="auto" w:fill="8064A2" w:themeFill="accent4"/>
      </w:tcPr>
    </w:tblStylePr>
    <w:tblStylePr w:type="lastCol">
      <w:rPr>
        <w:b/>
        <w:color w:val="404040"/>
      </w:rPr>
    </w:tblStylePr>
    <w:tblStylePr w:type="lastRow">
      <w:rPr>
        <w:b/>
        <w:color w:val="404040"/>
      </w:rPr>
    </w:tblStylePr>
  </w:style>
  <w:style w:type="table" w:styleId="605" w:customStyle="1">
    <w:name w:val="List Table 4 - Accent 51"/>
    <w:basedOn w:val="401"/>
    <w:uiPriority w:val="9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b/>
        <w:color w:val="404040"/>
      </w:rPr>
    </w:tblStylePr>
    <w:tblStylePr w:type="firstRow">
      <w:rPr>
        <w:rFonts w:ascii="Arial" w:hAnsi="Arial"/>
        <w:b/>
        <w:color w:val="FFFFFF"/>
        <w:sz w:val="22"/>
      </w:rPr>
      <w:tcPr>
        <w:shd w:val="clear" w:color="auto" w:fill="4BACC6" w:themeFill="accent5"/>
      </w:tcPr>
    </w:tblStylePr>
    <w:tblStylePr w:type="lastCol">
      <w:rPr>
        <w:b/>
        <w:color w:val="404040"/>
      </w:rPr>
    </w:tblStylePr>
    <w:tblStylePr w:type="lastRow">
      <w:rPr>
        <w:b/>
        <w:color w:val="404040"/>
      </w:rPr>
    </w:tblStylePr>
  </w:style>
  <w:style w:type="table" w:styleId="606" w:customStyle="1">
    <w:name w:val="List Table 4 - Accent 61"/>
    <w:basedOn w:val="401"/>
    <w:uiPriority w:val="9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b/>
        <w:color w:val="404040"/>
      </w:rPr>
    </w:tblStylePr>
    <w:tblStylePr w:type="firstRow">
      <w:rPr>
        <w:rFonts w:ascii="Arial" w:hAnsi="Arial"/>
        <w:b/>
        <w:color w:val="FFFFFF"/>
        <w:sz w:val="22"/>
      </w:rPr>
      <w:tcPr>
        <w:shd w:val="clear" w:color="auto" w:fill="F79646" w:themeFill="accent6"/>
      </w:tcPr>
    </w:tblStylePr>
    <w:tblStylePr w:type="lastCol">
      <w:rPr>
        <w:b/>
        <w:color w:val="404040"/>
      </w:rPr>
    </w:tblStylePr>
    <w:tblStylePr w:type="lastRow">
      <w:rPr>
        <w:b/>
        <w:color w:val="404040"/>
      </w:rPr>
    </w:tblStylePr>
  </w:style>
  <w:style w:type="table" w:styleId="607" w:customStyle="1">
    <w:name w:val="List Table 5 Dark1"/>
    <w:basedOn w:val="401"/>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108" w:type="dxa"/>
        <w:top w:w="0" w:type="dxa"/>
        <w:right w:w="108"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608" w:customStyle="1">
    <w:name w:val="List Table 5 Dark - Accent 11"/>
    <w:basedOn w:val="401"/>
    <w:uiPriority w:val="99"/>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auto" w:fill="4F81BD" w:themeFill="accent1"/>
      <w:tblCellMar>
        <w:left w:w="108" w:type="dxa"/>
        <w:top w:w="0" w:type="dxa"/>
        <w:right w:w="108" w:type="dxa"/>
        <w:bottom w:w="0" w:type="dxa"/>
      </w:tblCellMar>
    </w:tblPr>
    <w:tblStylePr w:type="band1Horz">
      <w:tcPr>
        <w:shd w:val="clear" w:color="auto" w:fill="4F81BD" w:themeFill="accent1"/>
        <w:tcBorders>
          <w:top w:val="single" w:color="FFFFFF" w:sz="4" w:space="0" w:themeColor="light1"/>
          <w:bottom w:val="single" w:color="FFFFFF" w:sz="4" w:space="0" w:themeColor="light1"/>
        </w:tcBorders>
      </w:tcPr>
    </w:tblStylePr>
    <w:tblStylePr w:type="band1Vert">
      <w:tcPr>
        <w:shd w:val="clear" w:color="auto" w:fill="4F81BD" w:themeFill="accent1"/>
        <w:tcBorders>
          <w:left w:val="single" w:color="FFFFFF" w:sz="4" w:space="0" w:themeColor="light1"/>
          <w:right w:val="single" w:color="FFFFFF" w:sz="4" w:space="0" w:themeColor="light1"/>
        </w:tcBorders>
      </w:tcPr>
    </w:tblStylePr>
    <w:tblStylePr w:type="band2Horz">
      <w:tcPr>
        <w:shd w:val="clear" w:color="auto" w:fill="4F81BD"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4F81BD" w:themeFill="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609" w:customStyle="1">
    <w:name w:val="List Table 5 Dark - Accent 21"/>
    <w:basedOn w:val="401"/>
    <w:uiPriority w:val="99"/>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auto" w:fill="D99695" w:themeFill="accent2" w:themeFillTint="97"/>
      <w:tblCellMar>
        <w:left w:w="108" w:type="dxa"/>
        <w:top w:w="0" w:type="dxa"/>
        <w:right w:w="108" w:type="dxa"/>
        <w:bottom w:w="0" w:type="dxa"/>
      </w:tblCellMar>
    </w:tblPr>
    <w:tblStylePr w:type="band1Horz">
      <w:tcPr>
        <w:shd w:val="clear" w:color="auto" w:fill="D99695" w:themeFill="accent2" w:themeFillTint="97"/>
        <w:tcBorders>
          <w:top w:val="single" w:color="FFFFFF" w:sz="4" w:space="0" w:themeColor="light1"/>
          <w:bottom w:val="single" w:color="FFFFFF" w:sz="4" w:space="0" w:themeColor="light1"/>
        </w:tcBorders>
      </w:tcPr>
    </w:tblStylePr>
    <w:tblStylePr w:type="band1Vert">
      <w:tcPr>
        <w:shd w:val="clear" w:color="auto" w:fill="D99695" w:themeFill="accent2" w:themeFillTint="97"/>
        <w:tcBorders>
          <w:left w:val="single" w:color="FFFFFF" w:sz="4" w:space="0" w:themeColor="light1"/>
          <w:right w:val="single" w:color="FFFFFF" w:sz="4" w:space="0" w:themeColor="light1"/>
        </w:tcBorders>
      </w:tcPr>
    </w:tblStylePr>
    <w:tblStylePr w:type="band2Horz">
      <w:tcPr>
        <w:shd w:val="clear" w:color="auto" w:fill="D99695"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D99695" w:themeFill="accent2" w:themeFill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610" w:customStyle="1">
    <w:name w:val="List Table 5 Dark - Accent 31"/>
    <w:basedOn w:val="401"/>
    <w:uiPriority w:val="99"/>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auto" w:fill="C3D69B" w:themeFill="accent3" w:themeFillTint="98"/>
      <w:tblCellMar>
        <w:left w:w="108" w:type="dxa"/>
        <w:top w:w="0" w:type="dxa"/>
        <w:right w:w="108" w:type="dxa"/>
        <w:bottom w:w="0" w:type="dxa"/>
      </w:tblCellMar>
    </w:tblPr>
    <w:tblStylePr w:type="band1Horz">
      <w:tcPr>
        <w:shd w:val="clear" w:color="auto" w:fill="C3D69B" w:themeFill="accent3" w:themeFillTint="98"/>
        <w:tcBorders>
          <w:top w:val="single" w:color="FFFFFF" w:sz="4" w:space="0" w:themeColor="light1"/>
          <w:bottom w:val="single" w:color="FFFFFF" w:sz="4" w:space="0" w:themeColor="light1"/>
        </w:tcBorders>
      </w:tcPr>
    </w:tblStylePr>
    <w:tblStylePr w:type="band1Vert">
      <w:tcPr>
        <w:shd w:val="clear" w:color="auto" w:fill="C3D69B" w:themeFill="accent3" w:themeFillTint="98"/>
        <w:tcBorders>
          <w:left w:val="single" w:color="FFFFFF" w:sz="4" w:space="0" w:themeColor="light1"/>
          <w:right w:val="single" w:color="FFFFFF" w:sz="4" w:space="0" w:themeColor="light1"/>
        </w:tcBorders>
      </w:tcPr>
    </w:tblStylePr>
    <w:tblStylePr w:type="band2Horz">
      <w:tcPr>
        <w:shd w:val="clear" w:color="auto" w:fill="C3D69B"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3D69B" w:themeFill="accent3" w:themeFill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611" w:customStyle="1">
    <w:name w:val="List Table 5 Dark - Accent 41"/>
    <w:basedOn w:val="401"/>
    <w:uiPriority w:val="99"/>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auto" w:fill="B2A1C6" w:themeFill="accent4" w:themeFillTint="9A"/>
      <w:tblCellMar>
        <w:left w:w="108" w:type="dxa"/>
        <w:top w:w="0" w:type="dxa"/>
        <w:right w:w="108" w:type="dxa"/>
        <w:bottom w:w="0" w:type="dxa"/>
      </w:tblCellMar>
    </w:tblPr>
    <w:tblStylePr w:type="band1Horz">
      <w:tcPr>
        <w:shd w:val="clear" w:color="auto" w:fill="B2A1C6" w:themeFill="accent4" w:themeFillTint="9A"/>
        <w:tcBorders>
          <w:top w:val="single" w:color="FFFFFF" w:sz="4" w:space="0" w:themeColor="light1"/>
          <w:bottom w:val="single" w:color="FFFFFF" w:sz="4" w:space="0" w:themeColor="light1"/>
        </w:tcBorders>
      </w:tcPr>
    </w:tblStylePr>
    <w:tblStylePr w:type="band1Vert">
      <w:tcPr>
        <w:shd w:val="clear" w:color="auto" w:fill="B2A1C6" w:themeFill="accent4" w:themeFillTint="9A"/>
        <w:tcBorders>
          <w:left w:val="single" w:color="FFFFFF" w:sz="4" w:space="0" w:themeColor="light1"/>
          <w:right w:val="single" w:color="FFFFFF" w:sz="4" w:space="0" w:themeColor="light1"/>
        </w:tcBorders>
      </w:tcPr>
    </w:tblStylePr>
    <w:tblStylePr w:type="band2Horz">
      <w:tcPr>
        <w:shd w:val="clear" w:color="auto" w:fill="B2A1C6"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B2A1C6" w:themeFill="accent4" w:themeFill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612" w:customStyle="1">
    <w:name w:val="List Table 5 Dark - Accent 51"/>
    <w:basedOn w:val="401"/>
    <w:uiPriority w:val="99"/>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auto" w:fill="92CCDC" w:themeFill="accent5" w:themeFillTint="9A"/>
      <w:tblCellMar>
        <w:left w:w="108" w:type="dxa"/>
        <w:top w:w="0" w:type="dxa"/>
        <w:right w:w="108" w:type="dxa"/>
        <w:bottom w:w="0" w:type="dxa"/>
      </w:tblCellMar>
    </w:tblPr>
    <w:tblStylePr w:type="band1Horz">
      <w:tcPr>
        <w:shd w:val="clear" w:color="auto" w:fill="92CCDC" w:themeFill="accent5" w:themeFillTint="9A"/>
        <w:tcBorders>
          <w:top w:val="single" w:color="FFFFFF" w:sz="4" w:space="0" w:themeColor="light1"/>
          <w:bottom w:val="single" w:color="FFFFFF" w:sz="4" w:space="0" w:themeColor="light1"/>
        </w:tcBorders>
      </w:tcPr>
    </w:tblStylePr>
    <w:tblStylePr w:type="band1Vert">
      <w:tcPr>
        <w:shd w:val="clear" w:color="auto" w:fill="92CCDC" w:themeFill="accent5" w:themeFillTint="9A"/>
        <w:tcBorders>
          <w:left w:val="single" w:color="FFFFFF" w:sz="4" w:space="0" w:themeColor="light1"/>
          <w:right w:val="single" w:color="FFFFFF" w:sz="4" w:space="0" w:themeColor="light1"/>
        </w:tcBorders>
      </w:tcPr>
    </w:tblStylePr>
    <w:tblStylePr w:type="band2Horz">
      <w:tcPr>
        <w:shd w:val="clear" w:color="auto" w:fill="92CCDC"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92CCDC" w:themeFill="accent5" w:themeFill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613" w:customStyle="1">
    <w:name w:val="List Table 5 Dark - Accent 61"/>
    <w:basedOn w:val="401"/>
    <w:uiPriority w:val="99"/>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auto" w:fill="FAC090" w:themeFill="accent6" w:themeFillTint="98"/>
      <w:tblCellMar>
        <w:left w:w="108" w:type="dxa"/>
        <w:top w:w="0" w:type="dxa"/>
        <w:right w:w="108" w:type="dxa"/>
        <w:bottom w:w="0" w:type="dxa"/>
      </w:tblCellMar>
    </w:tblPr>
    <w:tblStylePr w:type="band1Horz">
      <w:tcPr>
        <w:shd w:val="clear" w:color="auto" w:fill="FAC090" w:themeFill="accent6" w:themeFillTint="98"/>
        <w:tcBorders>
          <w:top w:val="single" w:color="FFFFFF" w:sz="4" w:space="0" w:themeColor="light1"/>
          <w:bottom w:val="single" w:color="FFFFFF" w:sz="4" w:space="0" w:themeColor="light1"/>
        </w:tcBorders>
      </w:tcPr>
    </w:tblStylePr>
    <w:tblStylePr w:type="band1Vert">
      <w:tcPr>
        <w:shd w:val="clear" w:color="auto" w:fill="FAC090" w:themeFill="accent6" w:themeFillTint="98"/>
        <w:tcBorders>
          <w:left w:val="single" w:color="FFFFFF" w:sz="4" w:space="0" w:themeColor="light1"/>
          <w:right w:val="single" w:color="FFFFFF" w:sz="4" w:space="0" w:themeColor="light1"/>
        </w:tcBorders>
      </w:tcPr>
    </w:tblStylePr>
    <w:tblStylePr w:type="band2Horz">
      <w:tcPr>
        <w:shd w:val="clear" w:color="auto" w:fill="FAC090"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FAC090" w:themeFill="accent6" w:themeFill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614" w:customStyle="1">
    <w:name w:val="List Table 6 Colorful1"/>
    <w:basedOn w:val="401"/>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615" w:customStyle="1">
    <w:name w:val="List Table 6 Colorful - Accent 11"/>
    <w:basedOn w:val="401"/>
    <w:uiPriority w:val="99"/>
    <w:tblPr>
      <w:tblStyleRowBandSize w:val="1"/>
      <w:tblStyleColBandSize w:val="1"/>
      <w:tblInd w:w="0" w:type="dxa"/>
      <w:tblBorders>
        <w:top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616" w:customStyle="1">
    <w:name w:val="List Table 6 Colorful - Accent 21"/>
    <w:basedOn w:val="401"/>
    <w:uiPriority w:val="99"/>
    <w:tblPr>
      <w:tblStyleRowBandSize w:val="1"/>
      <w:tblStyleColBandSize w:val="1"/>
      <w:tblInd w:w="0" w:type="dxa"/>
      <w:tblBorders>
        <w:top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617" w:customStyle="1">
    <w:name w:val="List Table 6 Colorful - Accent 31"/>
    <w:basedOn w:val="401"/>
    <w:uiPriority w:val="99"/>
    <w:tblPr>
      <w:tblStyleRowBandSize w:val="1"/>
      <w:tblStyleColBandSize w:val="1"/>
      <w:tblInd w:w="0" w:type="dxa"/>
      <w:tblBorders>
        <w:top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618" w:customStyle="1">
    <w:name w:val="List Table 6 Colorful - Accent 41"/>
    <w:basedOn w:val="401"/>
    <w:uiPriority w:val="99"/>
    <w:tblPr>
      <w:tblStyleRowBandSize w:val="1"/>
      <w:tblStyleColBandSize w:val="1"/>
      <w:tblInd w:w="0" w:type="dxa"/>
      <w:tblBorders>
        <w:top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619" w:customStyle="1">
    <w:name w:val="List Table 6 Colorful - Accent 51"/>
    <w:basedOn w:val="401"/>
    <w:uiPriority w:val="99"/>
    <w:tblPr>
      <w:tblStyleRowBandSize w:val="1"/>
      <w:tblStyleColBandSize w:val="1"/>
      <w:tblInd w:w="0" w:type="dxa"/>
      <w:tblBorders>
        <w:top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620" w:customStyle="1">
    <w:name w:val="List Table 6 Colorful - Accent 61"/>
    <w:basedOn w:val="401"/>
    <w:uiPriority w:val="99"/>
    <w:tblPr>
      <w:tblStyleRowBandSize w:val="1"/>
      <w:tblStyleColBandSize w:val="1"/>
      <w:tblInd w:w="0" w:type="dxa"/>
      <w:tblBorders>
        <w:top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621" w:customStyle="1">
    <w:name w:val="List Table 7 Colorful1"/>
    <w:basedOn w:val="401"/>
    <w:uiPriority w:val="99"/>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622" w:customStyle="1">
    <w:name w:val="List Table 7 Colorful - Accent 11"/>
    <w:basedOn w:val="401"/>
    <w:uiPriority w:val="99"/>
    <w:tblPr>
      <w:tblStyleRowBandSize w:val="1"/>
      <w:tblStyleColBandSize w:val="1"/>
      <w:tblInd w:w="0" w:type="dxa"/>
      <w:tblBorders>
        <w:right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auto" w:fill="FFFFFF"/>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color="auto" w:fill="FFFFFF" w:themeFill="light1"/>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color="auto" w:fill="FFFFFF"/>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color="auto" w:fill="FFFFFF" w:themeFill="light1"/>
        <w:tcBorders>
          <w:left w:val="none" w:color="000000" w:sz="4" w:space="0"/>
          <w:top w:val="single" w:color="4F81BD" w:sz="4" w:space="0" w:themeColor="accent1"/>
          <w:right w:val="none" w:color="000000" w:sz="4" w:space="0"/>
          <w:bottom w:val="none" w:color="000000" w:sz="4" w:space="0"/>
        </w:tcBorders>
      </w:tcPr>
    </w:tblStylePr>
  </w:style>
  <w:style w:type="table" w:styleId="623" w:customStyle="1">
    <w:name w:val="List Table 7 Colorful - Accent 21"/>
    <w:basedOn w:val="401"/>
    <w:uiPriority w:val="99"/>
    <w:tblPr>
      <w:tblStyleRowBandSize w:val="1"/>
      <w:tblStyleColBandSize w:val="1"/>
      <w:tblInd w:w="0" w:type="dxa"/>
      <w:tblBorders>
        <w:right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624" w:customStyle="1">
    <w:name w:val="List Table 7 Colorful - Accent 31"/>
    <w:basedOn w:val="401"/>
    <w:uiPriority w:val="99"/>
    <w:tblPr>
      <w:tblStyleRowBandSize w:val="1"/>
      <w:tblStyleColBandSize w:val="1"/>
      <w:tblInd w:w="0" w:type="dxa"/>
      <w:tblBorders>
        <w:right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auto" w:fill="FFFFFF"/>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color="auto" w:fill="FFFFFF"/>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color="auto" w:fill="FFFFFF" w:themeFill="light1"/>
        <w:tcBorders>
          <w:left w:val="none" w:color="000000" w:sz="4" w:space="0"/>
          <w:top w:val="single" w:color="C3D69B" w:sz="4" w:space="0" w:themeColor="accent3" w:themeTint="98"/>
          <w:right w:val="none" w:color="000000" w:sz="4" w:space="0"/>
          <w:bottom w:val="none" w:color="000000" w:sz="4" w:space="0"/>
        </w:tcBorders>
      </w:tcPr>
    </w:tblStylePr>
  </w:style>
  <w:style w:type="table" w:styleId="625" w:customStyle="1">
    <w:name w:val="List Table 7 Colorful - Accent 41"/>
    <w:basedOn w:val="401"/>
    <w:uiPriority w:val="99"/>
    <w:tblPr>
      <w:tblStyleRowBandSize w:val="1"/>
      <w:tblStyleColBandSize w:val="1"/>
      <w:tblInd w:w="0" w:type="dxa"/>
      <w:tblBorders>
        <w:right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626" w:customStyle="1">
    <w:name w:val="List Table 7 Colorful - Accent 51"/>
    <w:basedOn w:val="401"/>
    <w:uiPriority w:val="99"/>
    <w:tblPr>
      <w:tblStyleRowBandSize w:val="1"/>
      <w:tblStyleColBandSize w:val="1"/>
      <w:tblInd w:w="0" w:type="dxa"/>
      <w:tblBorders>
        <w:right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auto" w:fill="FFFFFF"/>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color="auto" w:fill="FFFFFF"/>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color="auto" w:fill="FFFFFF" w:themeFill="light1"/>
        <w:tcBorders>
          <w:left w:val="none" w:color="000000" w:sz="4" w:space="0"/>
          <w:top w:val="single" w:color="92CCDC" w:sz="4" w:space="0" w:themeColor="accent5" w:themeTint="9A"/>
          <w:right w:val="none" w:color="000000" w:sz="4" w:space="0"/>
          <w:bottom w:val="none" w:color="000000" w:sz="4" w:space="0"/>
        </w:tcBorders>
      </w:tcPr>
    </w:tblStylePr>
  </w:style>
  <w:style w:type="table" w:styleId="627" w:customStyle="1">
    <w:name w:val="List Table 7 Colorful - Accent 61"/>
    <w:basedOn w:val="401"/>
    <w:uiPriority w:val="99"/>
    <w:tblPr>
      <w:tblStyleRowBandSize w:val="1"/>
      <w:tblStyleColBandSize w:val="1"/>
      <w:tblInd w:w="0" w:type="dxa"/>
      <w:tblBorders>
        <w:right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auto" w:fill="FFFFFF"/>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color="auto" w:fill="FFFFFF"/>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color="auto" w:fill="FFFFFF" w:themeFill="light1"/>
        <w:tcBorders>
          <w:left w:val="none" w:color="000000" w:sz="4" w:space="0"/>
          <w:top w:val="single" w:color="FAC090" w:sz="4" w:space="0" w:themeColor="accent6" w:themeTint="98"/>
          <w:right w:val="none" w:color="000000" w:sz="4" w:space="0"/>
          <w:bottom w:val="none" w:color="000000" w:sz="4" w:space="0"/>
        </w:tcBorders>
      </w:tcPr>
    </w:tblStylePr>
  </w:style>
  <w:style w:type="table" w:styleId="628" w:customStyle="1">
    <w:name w:val="Lined - Accent"/>
    <w:basedOn w:val="401"/>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629" w:customStyle="1">
    <w:name w:val="Lined - Accent 1"/>
    <w:basedOn w:val="401"/>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630" w:customStyle="1">
    <w:name w:val="Lined - Accent 2"/>
    <w:basedOn w:val="401"/>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631" w:customStyle="1">
    <w:name w:val="Lined - Accent 3"/>
    <w:basedOn w:val="401"/>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632" w:customStyle="1">
    <w:name w:val="Lined - Accent 4"/>
    <w:basedOn w:val="401"/>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633" w:customStyle="1">
    <w:name w:val="Lined - Accent 5"/>
    <w:basedOn w:val="401"/>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634" w:customStyle="1">
    <w:name w:val="Lined - Accent 6"/>
    <w:basedOn w:val="401"/>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635" w:customStyle="1">
    <w:name w:val="Bordered &amp; Lined - Accent"/>
    <w:basedOn w:val="401"/>
    <w:uiPriority w:val="99"/>
    <w:rPr>
      <w:color w:val="404040"/>
      <w:szCs w:val="20"/>
    </w:r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636" w:customStyle="1">
    <w:name w:val="Bordered &amp; Lined - Accent 1"/>
    <w:basedOn w:val="401"/>
    <w:uiPriority w:val="99"/>
    <w:rPr>
      <w:color w:val="404040"/>
      <w:szCs w:val="20"/>
    </w:r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637" w:customStyle="1">
    <w:name w:val="Bordered &amp; Lined - Accent 2"/>
    <w:basedOn w:val="401"/>
    <w:uiPriority w:val="99"/>
    <w:rPr>
      <w:color w:val="404040"/>
      <w:szCs w:val="20"/>
    </w:r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638" w:customStyle="1">
    <w:name w:val="Bordered &amp; Lined - Accent 3"/>
    <w:basedOn w:val="401"/>
    <w:uiPriority w:val="99"/>
    <w:rPr>
      <w:color w:val="404040"/>
      <w:szCs w:val="20"/>
    </w:r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639" w:customStyle="1">
    <w:name w:val="Bordered &amp; Lined - Accent 4"/>
    <w:basedOn w:val="401"/>
    <w:uiPriority w:val="99"/>
    <w:rPr>
      <w:color w:val="404040"/>
      <w:szCs w:val="20"/>
    </w:r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640" w:customStyle="1">
    <w:name w:val="Bordered &amp; Lined - Accent 5"/>
    <w:basedOn w:val="401"/>
    <w:uiPriority w:val="99"/>
    <w:rPr>
      <w:color w:val="404040"/>
      <w:szCs w:val="20"/>
    </w:r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641" w:customStyle="1">
    <w:name w:val="Bordered &amp; Lined - Accent 6"/>
    <w:basedOn w:val="401"/>
    <w:uiPriority w:val="99"/>
    <w:rPr>
      <w:color w:val="404040"/>
      <w:szCs w:val="20"/>
    </w:r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642" w:customStyle="1">
    <w:name w:val="Bordered"/>
    <w:basedOn w:val="401"/>
    <w:uiPriority w:val="99"/>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108" w:type="dxa"/>
        <w:top w:w="0" w:type="dxa"/>
        <w:right w:w="108"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643" w:customStyle="1">
    <w:name w:val="Bordered - Accent 1"/>
    <w:basedOn w:val="40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644" w:customStyle="1">
    <w:name w:val="Bordered - Accent 2"/>
    <w:basedOn w:val="401"/>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645" w:customStyle="1">
    <w:name w:val="Bordered - Accent 3"/>
    <w:basedOn w:val="401"/>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646" w:customStyle="1">
    <w:name w:val="Bordered - Accent 4"/>
    <w:basedOn w:val="401"/>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647" w:customStyle="1">
    <w:name w:val="Bordered - Accent 5"/>
    <w:basedOn w:val="401"/>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648" w:customStyle="1">
    <w:name w:val="Bordered - Accent 6"/>
    <w:basedOn w:val="401"/>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paragraph" w:styleId="649">
    <w:name w:val="footnote text"/>
    <w:basedOn w:val="390"/>
    <w:link w:val="650"/>
    <w:uiPriority w:val="99"/>
    <w:semiHidden/>
    <w:unhideWhenUsed/>
    <w:rPr>
      <w:sz w:val="18"/>
    </w:rPr>
    <w:pPr>
      <w:spacing w:lineRule="auto" w:line="240" w:after="40"/>
    </w:pPr>
  </w:style>
  <w:style w:type="character" w:styleId="650" w:customStyle="1">
    <w:name w:val="Footnote Text Char"/>
    <w:link w:val="649"/>
    <w:uiPriority w:val="99"/>
    <w:rPr>
      <w:sz w:val="18"/>
    </w:rPr>
  </w:style>
  <w:style w:type="character" w:styleId="651">
    <w:name w:val="footnote reference"/>
    <w:basedOn w:val="400"/>
    <w:uiPriority w:val="99"/>
    <w:unhideWhenUsed/>
    <w:rPr>
      <w:vertAlign w:val="superscript"/>
    </w:rPr>
  </w:style>
  <w:style w:type="paragraph" w:styleId="652">
    <w:name w:val="toc 1"/>
    <w:basedOn w:val="390"/>
    <w:next w:val="390"/>
    <w:uiPriority w:val="39"/>
    <w:unhideWhenUsed/>
    <w:pPr>
      <w:spacing w:after="57"/>
    </w:pPr>
  </w:style>
  <w:style w:type="paragraph" w:styleId="653">
    <w:name w:val="toc 2"/>
    <w:basedOn w:val="390"/>
    <w:next w:val="390"/>
    <w:uiPriority w:val="39"/>
    <w:unhideWhenUsed/>
    <w:pPr>
      <w:ind w:left="283"/>
      <w:spacing w:after="57"/>
    </w:pPr>
  </w:style>
  <w:style w:type="paragraph" w:styleId="654">
    <w:name w:val="toc 3"/>
    <w:basedOn w:val="390"/>
    <w:next w:val="390"/>
    <w:uiPriority w:val="39"/>
    <w:unhideWhenUsed/>
    <w:pPr>
      <w:ind w:left="567"/>
      <w:spacing w:after="57"/>
    </w:pPr>
  </w:style>
  <w:style w:type="paragraph" w:styleId="655">
    <w:name w:val="toc 4"/>
    <w:basedOn w:val="390"/>
    <w:next w:val="390"/>
    <w:uiPriority w:val="39"/>
    <w:unhideWhenUsed/>
    <w:pPr>
      <w:ind w:left="850"/>
      <w:spacing w:after="57"/>
    </w:pPr>
  </w:style>
  <w:style w:type="paragraph" w:styleId="656">
    <w:name w:val="toc 5"/>
    <w:basedOn w:val="390"/>
    <w:next w:val="390"/>
    <w:uiPriority w:val="39"/>
    <w:unhideWhenUsed/>
    <w:pPr>
      <w:ind w:left="1134"/>
      <w:spacing w:after="57"/>
    </w:pPr>
  </w:style>
  <w:style w:type="paragraph" w:styleId="657">
    <w:name w:val="toc 6"/>
    <w:basedOn w:val="390"/>
    <w:next w:val="390"/>
    <w:uiPriority w:val="39"/>
    <w:unhideWhenUsed/>
    <w:pPr>
      <w:ind w:left="1417"/>
      <w:spacing w:after="57"/>
    </w:pPr>
  </w:style>
  <w:style w:type="paragraph" w:styleId="658">
    <w:name w:val="toc 7"/>
    <w:basedOn w:val="390"/>
    <w:next w:val="390"/>
    <w:uiPriority w:val="39"/>
    <w:unhideWhenUsed/>
    <w:pPr>
      <w:ind w:left="1701"/>
      <w:spacing w:after="57"/>
    </w:pPr>
  </w:style>
  <w:style w:type="paragraph" w:styleId="659">
    <w:name w:val="toc 8"/>
    <w:basedOn w:val="390"/>
    <w:next w:val="390"/>
    <w:uiPriority w:val="39"/>
    <w:unhideWhenUsed/>
    <w:pPr>
      <w:ind w:left="1984"/>
      <w:spacing w:after="57"/>
    </w:pPr>
  </w:style>
  <w:style w:type="paragraph" w:styleId="660">
    <w:name w:val="toc 9"/>
    <w:basedOn w:val="390"/>
    <w:next w:val="390"/>
    <w:uiPriority w:val="39"/>
    <w:unhideWhenUsed/>
    <w:pPr>
      <w:ind w:left="2268"/>
      <w:spacing w:after="57"/>
    </w:pPr>
  </w:style>
  <w:style w:type="paragraph" w:styleId="661">
    <w:name w:val="TOC Heading"/>
    <w:uiPriority w:val="39"/>
    <w:unhideWhenUsed/>
  </w:style>
  <w:style w:type="paragraph" w:styleId="662">
    <w:name w:val="Header"/>
    <w:basedOn w:val="390"/>
    <w:link w:val="663"/>
    <w:uiPriority w:val="99"/>
    <w:unhideWhenUsed/>
    <w:pPr>
      <w:spacing w:lineRule="auto" w:line="240" w:after="0"/>
      <w:tabs>
        <w:tab w:val="center" w:pos="4680" w:leader="none"/>
        <w:tab w:val="right" w:pos="9360" w:leader="none"/>
      </w:tabs>
    </w:pPr>
  </w:style>
  <w:style w:type="character" w:styleId="663" w:customStyle="1">
    <w:name w:val="Header Char"/>
    <w:basedOn w:val="400"/>
    <w:link w:val="662"/>
    <w:uiPriority w:val="99"/>
  </w:style>
  <w:style w:type="paragraph" w:styleId="664">
    <w:name w:val="Footer"/>
    <w:basedOn w:val="390"/>
    <w:link w:val="665"/>
    <w:uiPriority w:val="99"/>
    <w:unhideWhenUsed/>
    <w:pPr>
      <w:spacing w:lineRule="auto" w:line="240" w:after="0"/>
      <w:tabs>
        <w:tab w:val="center" w:pos="4680" w:leader="none"/>
        <w:tab w:val="right" w:pos="9360" w:leader="none"/>
      </w:tabs>
    </w:pPr>
  </w:style>
  <w:style w:type="character" w:styleId="665" w:customStyle="1">
    <w:name w:val="Footer Char"/>
    <w:basedOn w:val="400"/>
    <w:link w:val="664"/>
    <w:uiPriority w:val="99"/>
  </w:style>
  <w:style w:type="paragraph" w:styleId="666">
    <w:name w:val="Body Text Indent"/>
    <w:basedOn w:val="390"/>
    <w:link w:val="667"/>
    <w:rPr>
      <w:rFonts w:ascii="Times New Roman" w:hAnsi="Times New Roman"/>
      <w:bCs/>
      <w:sz w:val="28"/>
      <w:szCs w:val="28"/>
    </w:rPr>
    <w:pPr>
      <w:ind w:left="283"/>
      <w:spacing w:lineRule="auto" w:line="240" w:after="120"/>
    </w:pPr>
  </w:style>
  <w:style w:type="character" w:styleId="667" w:customStyle="1">
    <w:name w:val="Body Text Indent Char"/>
    <w:link w:val="666"/>
    <w:rPr>
      <w:rFonts w:ascii="Times New Roman" w:hAnsi="Times New Roman"/>
      <w:bCs/>
      <w:sz w:val="28"/>
      <w:szCs w:val="28"/>
    </w:rPr>
  </w:style>
  <w:style w:type="paragraph" w:styleId="668">
    <w:name w:val="Normal (Web)"/>
    <w:basedOn w:val="390"/>
    <w:uiPriority w:val="99"/>
    <w:unhideWhenUsed/>
    <w:rPr>
      <w:rFonts w:ascii="Times New Roman" w:hAnsi="Times New Roman"/>
      <w:sz w:val="24"/>
      <w:szCs w:val="24"/>
    </w:rPr>
    <w:pPr>
      <w:spacing w:lineRule="auto" w:line="240" w:after="100" w:afterAutospacing="1" w:before="100" w:beforeAutospacing="1"/>
    </w:pPr>
  </w:style>
  <w:style w:type="character" w:styleId="669">
    <w:name w:val="Strong"/>
    <w:qFormat/>
    <w:uiPriority w:val="22"/>
    <w:rPr>
      <w:b/>
      <w:bCs/>
    </w:rPr>
  </w:style>
  <w:style w:type="character" w:styleId="670">
    <w:name w:val="Hyperlink"/>
    <w:uiPriority w:val="99"/>
    <w:semiHidden/>
    <w:unhideWhenUsed/>
    <w:rPr>
      <w:color w:val="0000FF"/>
      <w:u w:val="single"/>
    </w:rPr>
  </w:style>
  <w:style w:type="paragraph" w:styleId="671">
    <w:name w:val="Balloon Text"/>
    <w:basedOn w:val="390"/>
    <w:link w:val="672"/>
    <w:uiPriority w:val="99"/>
    <w:semiHidden/>
    <w:unhideWhenUsed/>
    <w:rPr>
      <w:rFonts w:ascii="Tahoma" w:hAnsi="Tahoma" w:cs="Tahoma"/>
      <w:sz w:val="16"/>
      <w:szCs w:val="16"/>
    </w:rPr>
    <w:pPr>
      <w:spacing w:lineRule="auto" w:line="240" w:after="0"/>
    </w:pPr>
  </w:style>
  <w:style w:type="character" w:styleId="672" w:customStyle="1">
    <w:name w:val="Balloon Text Char"/>
    <w:link w:val="671"/>
    <w:uiPriority w:val="99"/>
    <w:semiHidden/>
    <w:rPr>
      <w:rFonts w:ascii="Tahoma" w:hAnsi="Tahoma" w:cs="Tahoma"/>
      <w:sz w:val="16"/>
      <w:szCs w:val="16"/>
    </w:rPr>
  </w:style>
  <w:style w:type="paragraph" w:styleId="673">
    <w:name w:val="Plain Text"/>
    <w:basedOn w:val="390"/>
    <w:link w:val="674"/>
    <w:rPr>
      <w:rFonts w:ascii="Courier New" w:hAnsi="Courier New"/>
      <w:sz w:val="20"/>
      <w:szCs w:val="20"/>
    </w:rPr>
    <w:pPr>
      <w:jc w:val="both"/>
      <w:spacing w:lineRule="auto" w:line="240" w:after="0"/>
    </w:pPr>
  </w:style>
  <w:style w:type="character" w:styleId="674" w:customStyle="1">
    <w:name w:val="Plain Text Char"/>
    <w:link w:val="673"/>
    <w:rPr>
      <w:rFonts w:ascii="Courier New" w:hAnsi="Courier New"/>
    </w:rPr>
  </w:style>
  <w:style w:type="table" w:styleId="675">
    <w:name w:val="Table Grid"/>
    <w:basedOn w:val="401"/>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character" w:styleId="676" w:customStyle="1">
    <w:name w:val="fontstyle01"/>
    <w:rPr>
      <w:rFonts w:ascii="TimesNewRomanPS-ItalicMT" w:hAnsi="TimesNewRomanPS-ItalicMT" w:hint="default"/>
      <w:b w:val="false"/>
      <w:bCs w:val="false"/>
      <w:i/>
      <w:iCs/>
      <w:color w:val="000000"/>
      <w:sz w:val="28"/>
      <w:szCs w:val="28"/>
    </w:rPr>
  </w:style>
  <w:style w:type="character" w:styleId="677" w:customStyle="1">
    <w:name w:val="Văn bản nội dung (2)_"/>
    <w:link w:val="678"/>
    <w:rPr>
      <w:sz w:val="26"/>
      <w:szCs w:val="26"/>
      <w:shd w:val="clear" w:color="auto" w:fill="FFFFFF"/>
    </w:rPr>
  </w:style>
  <w:style w:type="paragraph" w:styleId="678" w:customStyle="1">
    <w:name w:val="Văn bản nội dung (2)"/>
    <w:basedOn w:val="390"/>
    <w:link w:val="677"/>
    <w:rPr>
      <w:sz w:val="26"/>
      <w:szCs w:val="26"/>
    </w:rPr>
    <w:pPr>
      <w:jc w:val="center"/>
      <w:spacing w:lineRule="atLeast" w:line="0" w:after="420"/>
      <w:shd w:val="clear" w:color="auto" w:fill="FFFFFF"/>
      <w:widowControl w:val="off"/>
      <w:pBdr>
        <w:left w:val="none" w:sz="0" w:space="0" w:color="auto"/>
        <w:top w:val="none" w:sz="0" w:space="0" w:color="auto"/>
        <w:right w:val="none" w:sz="0" w:space="0" w:color="auto"/>
        <w:bottom w:val="none" w:sz="0" w:space="0" w:color="auto"/>
        <w:between w:val="none" w:sz="0" w:space="0" w:color="auto"/>
      </w:pBdr>
    </w:p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hyperlink" Target="https://thuvienphapluat.vn/phap-luat/tim-van-ban.aspx?keyword=19/2021/NQ-H%C4%90ND&amp;match=True&amp;area=2&amp;lan=1&amp;bday=09/12/2021&amp;eday=09/12/2021" TargetMode="External"/><Relationship Id="rId4" Type="http://schemas.openxmlformats.org/officeDocument/2006/relationships/fontTable" Target="fontTable.xml"/><Relationship Id="rId9" Type="http://schemas.openxmlformats.org/officeDocument/2006/relationships/footer" Target="footer1.xml"/></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D4FEB-1C08-4FD4-B6C1-1DEE50C5A6F1}"/>
</file>

<file path=customXml/itemProps2.xml><?xml version="1.0" encoding="utf-8"?>
<ds:datastoreItem xmlns:ds="http://schemas.openxmlformats.org/officeDocument/2006/customXml" ds:itemID="{0F2E2D65-5BA3-4B68-AEA8-8A9AB1C0A0CF}"/>
</file>

<file path=customXml/itemProps3.xml><?xml version="1.0" encoding="utf-8"?>
<ds:datastoreItem xmlns:ds="http://schemas.openxmlformats.org/officeDocument/2006/customXml" ds:itemID="{BE2ED9E7-9ECF-4CDB-A999-BB8845774507}"/>
</file>

<file path=docProps/app.xml><?xml version="1.0" encoding="utf-8"?>
<Properties xmlns="http://schemas.openxmlformats.org/officeDocument/2006/extended-properties" xmlns:vt="http://schemas.openxmlformats.org/officeDocument/2006/docPropsVTypes">
  <Application>ONLYOFFICE/5.4.2.54</Application>
  <Company>http://viet4room.com</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Phương Thị Tuyết Nhung</cp:lastModifiedBy>
  <cp:revision>3</cp:revision>
  <dcterms:created xsi:type="dcterms:W3CDTF">2023-09-06T09:41:00Z</dcterms:created>
  <dcterms:modified xsi:type="dcterms:W3CDTF">2023-09-07T06:41:02Z</dcterms:modified>
</cp:coreProperties>
</file>